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19" w:rsidRDefault="00005169" w:rsidP="00005169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 w:eastAsia="en-US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-666750</wp:posOffset>
            </wp:positionV>
            <wp:extent cx="3437890" cy="867410"/>
            <wp:effectExtent l="0" t="0" r="0" b="8890"/>
            <wp:wrapNone/>
            <wp:docPr id="1" name="Picture 1" descr="New Ind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ndi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B19" w:rsidRDefault="00777B19" w:rsidP="0061030B">
      <w:pPr>
        <w:jc w:val="center"/>
        <w:rPr>
          <w:b/>
          <w:bCs/>
          <w:u w:val="single"/>
          <w:lang w:val="en-US"/>
        </w:rPr>
      </w:pPr>
    </w:p>
    <w:p w:rsidR="00373741" w:rsidRPr="0002060D" w:rsidRDefault="0002060D" w:rsidP="0061030B">
      <w:pPr>
        <w:jc w:val="center"/>
        <w:rPr>
          <w:b/>
          <w:bCs/>
          <w:u w:val="single"/>
          <w:lang w:val="en-US"/>
        </w:rPr>
      </w:pPr>
      <w:r w:rsidRPr="0002060D">
        <w:rPr>
          <w:b/>
          <w:bCs/>
          <w:u w:val="single"/>
          <w:lang w:val="en-US"/>
        </w:rPr>
        <w:t>SURETY BOND – PROPOSAL FORM</w:t>
      </w:r>
    </w:p>
    <w:tbl>
      <w:tblPr>
        <w:tblStyle w:val="MEAGBasistabelle"/>
        <w:tblW w:w="971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2810"/>
        <w:gridCol w:w="3387"/>
        <w:gridCol w:w="2826"/>
      </w:tblGrid>
      <w:tr w:rsidR="00CE40DA" w:rsidTr="0002060D">
        <w:trPr>
          <w:cnfStyle w:val="100000000000"/>
          <w:trHeight w:val="729"/>
        </w:trPr>
        <w:tc>
          <w:tcPr>
            <w:cnfStyle w:val="001000000000"/>
            <w:tcW w:w="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1030B" w:rsidRPr="00CE40DA" w:rsidRDefault="0031284E" w:rsidP="00CE40DA">
            <w:pPr>
              <w:ind w:left="360"/>
            </w:pPr>
            <w:r>
              <w:t>1</w:t>
            </w:r>
            <w:r w:rsidR="00CE40DA">
              <w:t>.</w:t>
            </w:r>
          </w:p>
        </w:tc>
        <w:tc>
          <w:tcPr>
            <w:tcW w:w="2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1030B" w:rsidRPr="009F1F2D" w:rsidRDefault="0061030B" w:rsidP="0063559A">
            <w:pPr>
              <w:cnfStyle w:val="100000000000"/>
              <w:rPr>
                <w:rFonts w:ascii="Arial Narrow" w:hAnsi="Arial Narrow"/>
                <w:b w:val="0"/>
                <w:bCs w:val="0"/>
              </w:rPr>
            </w:pPr>
            <w:r w:rsidRPr="009F1F2D">
              <w:rPr>
                <w:rFonts w:ascii="Arial Narrow" w:hAnsi="Arial Narrow"/>
              </w:rPr>
              <w:t>Risk/Risk Group</w:t>
            </w:r>
          </w:p>
          <w:p w:rsidR="0061030B" w:rsidRPr="009F1F2D" w:rsidRDefault="0061030B" w:rsidP="0063559A">
            <w:pPr>
              <w:cnfStyle w:val="1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(Contractor, Principal, Obligor)</w:t>
            </w:r>
          </w:p>
          <w:p w:rsidR="0061030B" w:rsidRDefault="0061030B" w:rsidP="0061030B">
            <w:pPr>
              <w:cnfStyle w:val="1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Full name(s) and address(es)</w:t>
            </w:r>
          </w:p>
          <w:p w:rsidR="00015C84" w:rsidRDefault="00015C84" w:rsidP="0061030B">
            <w:pPr>
              <w:cnfStyle w:val="100000000000"/>
              <w:rPr>
                <w:rFonts w:ascii="Arial Narrow" w:hAnsi="Arial Narrow"/>
              </w:rPr>
            </w:pPr>
          </w:p>
          <w:p w:rsidR="00015C84" w:rsidRDefault="00015C84" w:rsidP="0061030B">
            <w:pPr>
              <w:cnfStyle w:val="100000000000"/>
              <w:rPr>
                <w:rFonts w:ascii="Arial Narrow" w:hAnsi="Arial Narrow"/>
              </w:rPr>
            </w:pPr>
          </w:p>
          <w:p w:rsidR="00015C84" w:rsidRDefault="00015C84" w:rsidP="0061030B">
            <w:pPr>
              <w:cnfStyle w:val="100000000000"/>
              <w:rPr>
                <w:rFonts w:ascii="Arial Narrow" w:hAnsi="Arial Narrow"/>
              </w:rPr>
            </w:pPr>
          </w:p>
          <w:p w:rsidR="00015C84" w:rsidRDefault="00015C84" w:rsidP="0061030B">
            <w:pPr>
              <w:cnfStyle w:val="100000000000"/>
              <w:rPr>
                <w:rFonts w:ascii="Arial Narrow" w:hAnsi="Arial Narrow"/>
              </w:rPr>
            </w:pPr>
          </w:p>
          <w:p w:rsidR="00015C84" w:rsidRDefault="00015C84" w:rsidP="0061030B">
            <w:pPr>
              <w:cnfStyle w:val="1000000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KYC Documents:</w:t>
            </w:r>
          </w:p>
          <w:p w:rsidR="00E007F7" w:rsidRPr="009F1F2D" w:rsidRDefault="00E007F7" w:rsidP="0061030B">
            <w:pPr>
              <w:cnfStyle w:val="100000000000"/>
              <w:rPr>
                <w:rFonts w:ascii="Arial Narrow" w:hAnsi="Arial Narrow"/>
              </w:rPr>
            </w:pPr>
            <w:r w:rsidRPr="001F1AE1">
              <w:rPr>
                <w:rFonts w:ascii="Arial Narrow" w:hAnsi="Arial Narrow"/>
                <w:b w:val="0"/>
                <w:bCs w:val="0"/>
              </w:rPr>
              <w:t>(Copy to be enclosed</w:t>
            </w:r>
            <w:r w:rsidR="001F1AE1" w:rsidRPr="001F1AE1">
              <w:rPr>
                <w:rFonts w:ascii="Arial Narrow" w:hAnsi="Arial Narrow"/>
                <w:b w:val="0"/>
                <w:bCs w:val="0"/>
              </w:rPr>
              <w:t xml:space="preserve"> in respect of Contractor and Sub- Contractors if any)</w:t>
            </w:r>
            <w:r w:rsidRPr="001F1AE1">
              <w:rPr>
                <w:rFonts w:ascii="Arial Narrow" w:hAnsi="Arial Narrow"/>
                <w:b w:val="0"/>
                <w:bCs w:val="0"/>
              </w:rPr>
              <w:t>)</w:t>
            </w:r>
          </w:p>
        </w:tc>
        <w:tc>
          <w:tcPr>
            <w:tcW w:w="621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1030B" w:rsidRDefault="0061030B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Default="00E007F7" w:rsidP="0063559A">
            <w:pPr>
              <w:cnfStyle w:val="100000000000"/>
              <w:rPr>
                <w:rFonts w:ascii="Arial Narrow" w:hAnsi="Arial Narrow"/>
              </w:rPr>
            </w:pPr>
          </w:p>
          <w:p w:rsidR="00E007F7" w:rsidRPr="001F1AE1" w:rsidRDefault="00E007F7" w:rsidP="00E007F7">
            <w:pPr>
              <w:cnfStyle w:val="100000000000"/>
              <w:rPr>
                <w:rFonts w:ascii="Arial Narrow" w:hAnsi="Arial Narrow"/>
                <w:b w:val="0"/>
                <w:bCs w:val="0"/>
              </w:rPr>
            </w:pPr>
            <w:r w:rsidRPr="001F1AE1">
              <w:rPr>
                <w:rFonts w:ascii="Arial Narrow" w:hAnsi="Arial Narrow"/>
                <w:b w:val="0"/>
                <w:bCs w:val="0"/>
              </w:rPr>
              <w:t>Certificate of Incorporation/Registration:</w:t>
            </w:r>
          </w:p>
          <w:p w:rsidR="00E007F7" w:rsidRPr="001F1AE1" w:rsidRDefault="00E007F7" w:rsidP="00E007F7">
            <w:pPr>
              <w:cnfStyle w:val="100000000000"/>
              <w:rPr>
                <w:rFonts w:ascii="Arial Narrow" w:hAnsi="Arial Narrow"/>
                <w:b w:val="0"/>
                <w:bCs w:val="0"/>
              </w:rPr>
            </w:pPr>
            <w:r w:rsidRPr="001F1AE1">
              <w:rPr>
                <w:rFonts w:ascii="Arial Narrow" w:hAnsi="Arial Narrow"/>
                <w:b w:val="0"/>
                <w:bCs w:val="0"/>
              </w:rPr>
              <w:t>Memorandum &amp; Articles of Association:</w:t>
            </w:r>
          </w:p>
          <w:p w:rsidR="00E007F7" w:rsidRPr="001F1AE1" w:rsidRDefault="00E007F7" w:rsidP="00E007F7">
            <w:pPr>
              <w:cnfStyle w:val="100000000000"/>
              <w:rPr>
                <w:rFonts w:ascii="Arial Narrow" w:hAnsi="Arial Narrow"/>
                <w:b w:val="0"/>
                <w:bCs w:val="0"/>
              </w:rPr>
            </w:pPr>
            <w:r w:rsidRPr="001F1AE1">
              <w:rPr>
                <w:rFonts w:ascii="Arial Narrow" w:hAnsi="Arial Narrow"/>
                <w:b w:val="0"/>
                <w:bCs w:val="0"/>
              </w:rPr>
              <w:t>PAN No. of the Company/Firm:</w:t>
            </w:r>
          </w:p>
          <w:p w:rsidR="00E007F7" w:rsidRPr="009F1F2D" w:rsidRDefault="00E007F7" w:rsidP="00E007F7">
            <w:pPr>
              <w:cnfStyle w:val="100000000000"/>
              <w:rPr>
                <w:rFonts w:ascii="Arial Narrow" w:hAnsi="Arial Narrow"/>
              </w:rPr>
            </w:pPr>
            <w:r w:rsidRPr="001F1AE1">
              <w:rPr>
                <w:rFonts w:ascii="Arial Narrow" w:hAnsi="Arial Narrow"/>
                <w:b w:val="0"/>
                <w:bCs w:val="0"/>
              </w:rPr>
              <w:t>GST Certificate:</w:t>
            </w:r>
          </w:p>
        </w:tc>
      </w:tr>
      <w:tr w:rsidR="00CE40DA" w:rsidTr="0002060D">
        <w:tc>
          <w:tcPr>
            <w:cnfStyle w:val="001000000000"/>
            <w:tcW w:w="695" w:type="dxa"/>
          </w:tcPr>
          <w:p w:rsidR="0061030B" w:rsidRPr="00CE40DA" w:rsidRDefault="00CE40DA" w:rsidP="00CE40DA">
            <w:pPr>
              <w:ind w:left="360"/>
            </w:pPr>
            <w:r>
              <w:t>2.</w:t>
            </w:r>
          </w:p>
        </w:tc>
        <w:tc>
          <w:tcPr>
            <w:tcW w:w="2810" w:type="dxa"/>
          </w:tcPr>
          <w:p w:rsidR="0061030B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Joint Venture/Consortium?</w:t>
            </w:r>
          </w:p>
          <w:p w:rsidR="00CE40DA" w:rsidRPr="009F1F2D" w:rsidRDefault="00CE40DA" w:rsidP="00CE40D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If yes: Names and shares of the partners, distribution of their responsibilities towards beneficiary and surety (jointly and severally liable up to 100% or for their internal shares only?)</w:t>
            </w:r>
          </w:p>
        </w:tc>
        <w:tc>
          <w:tcPr>
            <w:tcW w:w="6213" w:type="dxa"/>
            <w:gridSpan w:val="2"/>
          </w:tcPr>
          <w:p w:rsidR="0061030B" w:rsidRPr="009F1F2D" w:rsidRDefault="0061030B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61030B" w:rsidRPr="00CE40DA" w:rsidRDefault="00CE40DA" w:rsidP="00CE40DA">
            <w:pPr>
              <w:ind w:left="360"/>
            </w:pPr>
            <w:r>
              <w:t>3.</w:t>
            </w:r>
          </w:p>
        </w:tc>
        <w:tc>
          <w:tcPr>
            <w:tcW w:w="2810" w:type="dxa"/>
          </w:tcPr>
          <w:p w:rsidR="0061030B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Beneficiary</w:t>
            </w:r>
          </w:p>
          <w:p w:rsidR="00CE40DA" w:rsidRPr="009F1F2D" w:rsidRDefault="009F1F2D" w:rsidP="0063559A">
            <w:pPr>
              <w:cnfStyle w:val="0000000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(Public or P</w:t>
            </w:r>
            <w:r w:rsidR="00CE40DA" w:rsidRPr="009F1F2D">
              <w:rPr>
                <w:rFonts w:ascii="Arial Narrow" w:hAnsi="Arial Narrow"/>
              </w:rPr>
              <w:t>rivate?)</w:t>
            </w:r>
          </w:p>
        </w:tc>
        <w:tc>
          <w:tcPr>
            <w:tcW w:w="6213" w:type="dxa"/>
            <w:gridSpan w:val="2"/>
          </w:tcPr>
          <w:p w:rsidR="0061030B" w:rsidRPr="009F1F2D" w:rsidRDefault="0061030B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61030B" w:rsidRPr="00CE40DA" w:rsidRDefault="00CE40DA" w:rsidP="00CE40DA">
            <w:pPr>
              <w:ind w:left="360"/>
            </w:pPr>
            <w:r>
              <w:t>4.</w:t>
            </w:r>
          </w:p>
        </w:tc>
        <w:tc>
          <w:tcPr>
            <w:tcW w:w="2810" w:type="dxa"/>
          </w:tcPr>
          <w:p w:rsidR="0061030B" w:rsidRPr="009F1F2D" w:rsidRDefault="0031284E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Total Bond Value</w:t>
            </w:r>
          </w:p>
        </w:tc>
        <w:tc>
          <w:tcPr>
            <w:tcW w:w="6213" w:type="dxa"/>
            <w:gridSpan w:val="2"/>
          </w:tcPr>
          <w:p w:rsidR="0061030B" w:rsidRPr="009F1F2D" w:rsidRDefault="0061030B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 w:rsidRPr="00CE40DA">
              <w:t>5.</w:t>
            </w:r>
          </w:p>
        </w:tc>
        <w:tc>
          <w:tcPr>
            <w:tcW w:w="2810" w:type="dxa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Underlying Contract/Project/Obligation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 w:rsidRPr="00CE40DA">
              <w:t>5.1</w:t>
            </w:r>
          </w:p>
        </w:tc>
        <w:tc>
          <w:tcPr>
            <w:tcW w:w="2810" w:type="dxa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Description</w:t>
            </w:r>
          </w:p>
          <w:p w:rsidR="00CE40DA" w:rsidRPr="009F1F2D" w:rsidRDefault="00CE40DA" w:rsidP="00CE40D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(e.g., type and location of works, main obligations)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 w:rsidRPr="00CE40DA">
              <w:t>5.2</w:t>
            </w:r>
          </w:p>
        </w:tc>
        <w:tc>
          <w:tcPr>
            <w:tcW w:w="2810" w:type="dxa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Contract Value</w:t>
            </w:r>
          </w:p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(contract price/ or contract price offered)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 w:rsidRPr="00CE40DA">
              <w:t>5.3</w:t>
            </w:r>
          </w:p>
        </w:tc>
        <w:tc>
          <w:tcPr>
            <w:tcW w:w="2810" w:type="dxa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Period</w:t>
            </w:r>
          </w:p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(=Term/Duration)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9F1F2D">
            <w:pPr>
              <w:ind w:left="242" w:hanging="180"/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>
              <w:t>5.4</w:t>
            </w:r>
          </w:p>
        </w:tc>
        <w:tc>
          <w:tcPr>
            <w:tcW w:w="2810" w:type="dxa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Relevant conditions of the underlying contract/legal requirements</w:t>
            </w:r>
          </w:p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(Specific law(s) applicable or unusual contract clauses e.g. on force majeure/acts of God/ political risk/penalties/price variation/ escalation, etc.)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CE40DA" w:rsidRDefault="00CE40DA" w:rsidP="00CE40DA">
            <w:pPr>
              <w:ind w:left="360"/>
            </w:pPr>
            <w:r w:rsidRPr="00CE40DA">
              <w:t>5.</w:t>
            </w:r>
            <w:r>
              <w:t>5</w:t>
            </w:r>
          </w:p>
        </w:tc>
        <w:tc>
          <w:tcPr>
            <w:tcW w:w="2810" w:type="dxa"/>
          </w:tcPr>
          <w:p w:rsidR="00CE40DA" w:rsidRPr="009F1F2D" w:rsidRDefault="003E5191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Additional underlying risk?</w:t>
            </w:r>
          </w:p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(e.g.sub</w:t>
            </w:r>
            <w:r w:rsidR="001F1AE1">
              <w:rPr>
                <w:rFonts w:ascii="Arial Narrow" w:hAnsi="Arial Narrow"/>
              </w:rPr>
              <w:t>-</w:t>
            </w:r>
            <w:r w:rsidRPr="009F1F2D">
              <w:rPr>
                <w:rFonts w:ascii="Arial Narrow" w:hAnsi="Arial Narrow"/>
              </w:rPr>
              <w:t>contractor risk: Is part of the contract to be subcontracted and if so, which part and to whom?)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3E5191" w:rsidRDefault="003E5191" w:rsidP="00CE40DA">
            <w:pPr>
              <w:ind w:left="360"/>
            </w:pPr>
            <w:r w:rsidRPr="003E5191">
              <w:t>5.6</w:t>
            </w:r>
          </w:p>
        </w:tc>
        <w:tc>
          <w:tcPr>
            <w:tcW w:w="2810" w:type="dxa"/>
          </w:tcPr>
          <w:p w:rsidR="00CE40DA" w:rsidRPr="009F1F2D" w:rsidRDefault="003E5191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Financing sources</w:t>
            </w:r>
          </w:p>
          <w:p w:rsidR="003E5191" w:rsidRPr="009F1F2D" w:rsidRDefault="00C8718A" w:rsidP="0063559A">
            <w:pPr>
              <w:cnfStyle w:val="0000000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(A</w:t>
            </w:r>
            <w:r w:rsidR="003E5191" w:rsidRPr="009F1F2D">
              <w:rPr>
                <w:rFonts w:ascii="Arial Narrow" w:hAnsi="Arial Narrow"/>
              </w:rPr>
              <w:t>dvance payments, external financing, etc.)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CE40DA" w:rsidTr="0002060D">
        <w:tc>
          <w:tcPr>
            <w:cnfStyle w:val="001000000000"/>
            <w:tcW w:w="695" w:type="dxa"/>
          </w:tcPr>
          <w:p w:rsidR="00CE40DA" w:rsidRPr="003E5191" w:rsidRDefault="003E5191" w:rsidP="00CE40DA">
            <w:pPr>
              <w:ind w:left="360"/>
            </w:pPr>
            <w:r w:rsidRPr="003E5191">
              <w:t xml:space="preserve">6. </w:t>
            </w:r>
          </w:p>
        </w:tc>
        <w:tc>
          <w:tcPr>
            <w:tcW w:w="2810" w:type="dxa"/>
          </w:tcPr>
          <w:p w:rsidR="00CE40DA" w:rsidRPr="009F1F2D" w:rsidRDefault="003E5191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Bond(s) to be issued</w:t>
            </w:r>
          </w:p>
        </w:tc>
        <w:tc>
          <w:tcPr>
            <w:tcW w:w="6213" w:type="dxa"/>
            <w:gridSpan w:val="2"/>
          </w:tcPr>
          <w:p w:rsidR="00CE40DA" w:rsidRPr="009F1F2D" w:rsidRDefault="00CE40DA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3E5191" w:rsidTr="0002060D">
        <w:tc>
          <w:tcPr>
            <w:cnfStyle w:val="001000000000"/>
            <w:tcW w:w="695" w:type="dxa"/>
          </w:tcPr>
          <w:p w:rsidR="003E5191" w:rsidRPr="003E5191" w:rsidRDefault="003E5191" w:rsidP="00CE40DA">
            <w:pPr>
              <w:ind w:left="360"/>
            </w:pPr>
            <w:r>
              <w:t>6.1</w:t>
            </w:r>
          </w:p>
        </w:tc>
        <w:tc>
          <w:tcPr>
            <w:tcW w:w="2810" w:type="dxa"/>
          </w:tcPr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Bond Type(s)</w:t>
            </w:r>
          </w:p>
        </w:tc>
        <w:tc>
          <w:tcPr>
            <w:tcW w:w="3387" w:type="dxa"/>
          </w:tcPr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Required for contract/project: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  <w:p w:rsidR="003E5191" w:rsidRPr="009F1F2D" w:rsidRDefault="00694B36" w:rsidP="0063559A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41401905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Bid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69489916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Advance Payment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7671346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Performance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72536734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Maintenance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96897504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Other, please describe</w:t>
            </w:r>
          </w:p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</w:rPr>
            </w:pPr>
          </w:p>
        </w:tc>
        <w:tc>
          <w:tcPr>
            <w:tcW w:w="2826" w:type="dxa"/>
          </w:tcPr>
          <w:p w:rsidR="003E5191" w:rsidRPr="009F1F2D" w:rsidRDefault="0031284E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Being requested from insurer: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22110876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Bid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48741315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Advance Payment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59230828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Performance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48586451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Maintenance Bond</w:t>
            </w:r>
          </w:p>
          <w:p w:rsidR="0029277F" w:rsidRPr="009F1F2D" w:rsidRDefault="00694B36" w:rsidP="0029277F">
            <w:pPr>
              <w:cnfStyle w:val="0000000000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7975674"/>
              </w:sdtPr>
              <w:sdtContent>
                <w:r w:rsidR="0029277F" w:rsidRPr="009F1F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77F" w:rsidRPr="009F1F2D">
              <w:rPr>
                <w:rFonts w:ascii="Arial Narrow" w:hAnsi="Arial Narrow"/>
              </w:rPr>
              <w:t xml:space="preserve"> Other, please describe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3E5191" w:rsidTr="0002060D">
        <w:tc>
          <w:tcPr>
            <w:cnfStyle w:val="001000000000"/>
            <w:tcW w:w="695" w:type="dxa"/>
          </w:tcPr>
          <w:p w:rsidR="003E5191" w:rsidRPr="003E5191" w:rsidRDefault="0029277F" w:rsidP="00CE40DA">
            <w:pPr>
              <w:ind w:left="360"/>
            </w:pPr>
            <w:r>
              <w:lastRenderedPageBreak/>
              <w:t>6.2</w:t>
            </w:r>
          </w:p>
        </w:tc>
        <w:tc>
          <w:tcPr>
            <w:tcW w:w="2810" w:type="dxa"/>
          </w:tcPr>
          <w:p w:rsidR="003E5191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Trigger(s) of Bond(s)</w:t>
            </w:r>
          </w:p>
        </w:tc>
        <w:tc>
          <w:tcPr>
            <w:tcW w:w="6213" w:type="dxa"/>
            <w:gridSpan w:val="2"/>
          </w:tcPr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3E5191" w:rsidTr="0002060D">
        <w:tc>
          <w:tcPr>
            <w:cnfStyle w:val="001000000000"/>
            <w:tcW w:w="695" w:type="dxa"/>
          </w:tcPr>
          <w:p w:rsidR="003E5191" w:rsidRPr="003E5191" w:rsidRDefault="0029277F" w:rsidP="00CE40DA">
            <w:pPr>
              <w:ind w:left="360"/>
            </w:pPr>
            <w:r>
              <w:t>6.3</w:t>
            </w:r>
          </w:p>
        </w:tc>
        <w:tc>
          <w:tcPr>
            <w:tcW w:w="2810" w:type="dxa"/>
          </w:tcPr>
          <w:p w:rsidR="003E5191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Bond Amount(s): Absolute value and percentage of contract value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(does the bond amount constitute the maximum liability or might it be increased by price adjustments, interests, etc.)?</w:t>
            </w:r>
          </w:p>
        </w:tc>
        <w:tc>
          <w:tcPr>
            <w:tcW w:w="6213" w:type="dxa"/>
            <w:gridSpan w:val="2"/>
          </w:tcPr>
          <w:p w:rsidR="003E5191" w:rsidRPr="009F1F2D" w:rsidRDefault="003E5191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29277F" w:rsidP="00CE40DA">
            <w:pPr>
              <w:ind w:left="360"/>
            </w:pPr>
            <w:r>
              <w:t>6.4</w:t>
            </w:r>
          </w:p>
        </w:tc>
        <w:tc>
          <w:tcPr>
            <w:tcW w:w="2810" w:type="dxa"/>
          </w:tcPr>
          <w:p w:rsidR="0029277F" w:rsidRPr="009F1F2D" w:rsidRDefault="0029277F" w:rsidP="0029277F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 xml:space="preserve">Bond Period(s): </w:t>
            </w:r>
          </w:p>
          <w:p w:rsidR="0029277F" w:rsidRPr="009F1F2D" w:rsidRDefault="0029277F" w:rsidP="0029277F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</w:rPr>
              <w:t>(term/duration; for quasi open term bonds please describe the mechanism for renewal/cancellation – can this give reason to call the bond?)</w:t>
            </w:r>
          </w:p>
        </w:tc>
        <w:tc>
          <w:tcPr>
            <w:tcW w:w="6213" w:type="dxa"/>
            <w:gridSpan w:val="2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29277F" w:rsidP="00CE40DA">
            <w:pPr>
              <w:ind w:left="360"/>
            </w:pPr>
            <w:r>
              <w:t>6.</w:t>
            </w:r>
            <w:r w:rsidR="00AB14F8">
              <w:t>5</w:t>
            </w:r>
          </w:p>
        </w:tc>
        <w:tc>
          <w:tcPr>
            <w:tcW w:w="2810" w:type="dxa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Is the Bond required by Law or the Beneficiary?</w:t>
            </w:r>
          </w:p>
        </w:tc>
        <w:tc>
          <w:tcPr>
            <w:tcW w:w="6213" w:type="dxa"/>
            <w:gridSpan w:val="2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29277F" w:rsidP="00CE40DA">
            <w:pPr>
              <w:ind w:left="360"/>
            </w:pPr>
            <w:r>
              <w:t>6.</w:t>
            </w:r>
            <w:r w:rsidR="00AB14F8">
              <w:t>6</w:t>
            </w:r>
          </w:p>
        </w:tc>
        <w:tc>
          <w:tcPr>
            <w:tcW w:w="2810" w:type="dxa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Bond wording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(accessory, non-accessory, on first demand etc.)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Please attach a copy!</w:t>
            </w:r>
          </w:p>
        </w:tc>
        <w:tc>
          <w:tcPr>
            <w:tcW w:w="6213" w:type="dxa"/>
            <w:gridSpan w:val="2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29277F" w:rsidP="00CE40DA">
            <w:pPr>
              <w:ind w:left="360"/>
            </w:pPr>
            <w:r>
              <w:t xml:space="preserve">7. </w:t>
            </w:r>
          </w:p>
        </w:tc>
        <w:tc>
          <w:tcPr>
            <w:tcW w:w="2810" w:type="dxa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Collateral (providing access to additional assets):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Counter guarantee/parental guarantee (if JVfrom each JV partner)/co-subscriber on indemnity agreement/cash collateral)</w:t>
            </w: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(Standard prerequisite: Indemnity Agreement with the Principal!)</w:t>
            </w:r>
          </w:p>
        </w:tc>
        <w:tc>
          <w:tcPr>
            <w:tcW w:w="6213" w:type="dxa"/>
            <w:gridSpan w:val="2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29277F" w:rsidP="00CE40DA">
            <w:pPr>
              <w:ind w:left="360"/>
            </w:pPr>
            <w:r>
              <w:t>8.</w:t>
            </w:r>
          </w:p>
        </w:tc>
        <w:tc>
          <w:tcPr>
            <w:tcW w:w="2810" w:type="dxa"/>
          </w:tcPr>
          <w:p w:rsidR="0029277F" w:rsidRPr="009F1F2D" w:rsidRDefault="00A6495E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Assessment of the Risk/Risk Group/Risk Groups (if JV)</w:t>
            </w:r>
          </w:p>
        </w:tc>
        <w:tc>
          <w:tcPr>
            <w:tcW w:w="6213" w:type="dxa"/>
            <w:gridSpan w:val="2"/>
          </w:tcPr>
          <w:p w:rsidR="0029277F" w:rsidRPr="009F1F2D" w:rsidRDefault="00A6495E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 xml:space="preserve">(Please attach a copy of the last </w:t>
            </w:r>
            <w:r w:rsidR="00AB14F8" w:rsidRPr="009F1F2D">
              <w:rPr>
                <w:rFonts w:ascii="Arial Narrow" w:hAnsi="Arial Narrow"/>
              </w:rPr>
              <w:t>5</w:t>
            </w:r>
            <w:r w:rsidRPr="009F1F2D">
              <w:rPr>
                <w:rFonts w:ascii="Arial Narrow" w:hAnsi="Arial Narrow"/>
              </w:rPr>
              <w:t xml:space="preserve"> annual financial statements, including notes and opinion of the auditors plus interim financials if available)</w:t>
            </w:r>
          </w:p>
          <w:p w:rsidR="00A6495E" w:rsidRPr="009F1F2D" w:rsidRDefault="00A6495E" w:rsidP="0063559A">
            <w:pPr>
              <w:cnfStyle w:val="000000000000"/>
              <w:rPr>
                <w:rFonts w:ascii="Arial Narrow" w:hAnsi="Arial Narrow"/>
              </w:rPr>
            </w:pPr>
          </w:p>
          <w:p w:rsidR="00A6495E" w:rsidRPr="009F1F2D" w:rsidRDefault="006441C5" w:rsidP="0063559A">
            <w:pPr>
              <w:cnfStyle w:val="0000000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A6495E" w:rsidRPr="009F1F2D">
              <w:rPr>
                <w:rFonts w:ascii="Arial Narrow" w:hAnsi="Arial Narrow"/>
              </w:rPr>
              <w:t>In case of a JV, analysis of each partner (at least all with a relevant share)</w:t>
            </w:r>
          </w:p>
        </w:tc>
      </w:tr>
      <w:tr w:rsidR="0029277F" w:rsidTr="0002060D">
        <w:tc>
          <w:tcPr>
            <w:cnfStyle w:val="001000000000"/>
            <w:tcW w:w="695" w:type="dxa"/>
          </w:tcPr>
          <w:p w:rsidR="0029277F" w:rsidRDefault="00646D51" w:rsidP="00CE40DA">
            <w:pPr>
              <w:ind w:left="360"/>
            </w:pPr>
            <w:r>
              <w:t>8.1</w:t>
            </w:r>
          </w:p>
        </w:tc>
        <w:tc>
          <w:tcPr>
            <w:tcW w:w="2810" w:type="dxa"/>
          </w:tcPr>
          <w:p w:rsidR="0029277F" w:rsidRPr="009F1F2D" w:rsidRDefault="00646D51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‘Character’:</w:t>
            </w:r>
          </w:p>
          <w:p w:rsidR="00646D51" w:rsidRPr="009F1F2D" w:rsidRDefault="00AB14F8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Please provide</w:t>
            </w:r>
            <w:r w:rsidR="00646D51" w:rsidRPr="009F1F2D">
              <w:rPr>
                <w:rFonts w:ascii="Arial Narrow" w:hAnsi="Arial Narrow"/>
              </w:rPr>
              <w:t xml:space="preserve"> details on history, ownership, main shareholders, expertise and experience of the management, company/group structure, business overview, main activities, market position, client structure, strategy, expected future development, company specific business risks, industry risk profile etc.</w:t>
            </w:r>
          </w:p>
        </w:tc>
        <w:tc>
          <w:tcPr>
            <w:tcW w:w="6213" w:type="dxa"/>
            <w:gridSpan w:val="2"/>
          </w:tcPr>
          <w:p w:rsidR="0029277F" w:rsidRPr="009F1F2D" w:rsidRDefault="0029277F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211FF0" w:rsidP="00CE40DA">
            <w:pPr>
              <w:ind w:left="360"/>
            </w:pPr>
            <w:r>
              <w:t>8.2</w:t>
            </w:r>
          </w:p>
        </w:tc>
        <w:tc>
          <w:tcPr>
            <w:tcW w:w="2810" w:type="dxa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‘Capacity’:</w:t>
            </w:r>
          </w:p>
          <w:p w:rsidR="00211FF0" w:rsidRPr="009F1F2D" w:rsidRDefault="00AB14F8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Please provide details on t</w:t>
            </w:r>
            <w:r w:rsidR="00211FF0" w:rsidRPr="009F1F2D">
              <w:rPr>
                <w:rFonts w:ascii="Arial Narrow" w:hAnsi="Arial Narrow"/>
              </w:rPr>
              <w:t xml:space="preserve">echnical experience, track record of comparable projects (technology, size), </w:t>
            </w:r>
            <w:r w:rsidR="009F1F2D" w:rsidRPr="009F1F2D">
              <w:rPr>
                <w:rFonts w:ascii="Arial Narrow" w:hAnsi="Arial Narrow"/>
              </w:rPr>
              <w:t>and necessary</w:t>
            </w:r>
            <w:r w:rsidR="00211FF0" w:rsidRPr="009F1F2D">
              <w:rPr>
                <w:rFonts w:ascii="Arial Narrow" w:hAnsi="Arial Narrow"/>
              </w:rPr>
              <w:t xml:space="preserve"> resources for the project available – esp. considering the order backlog?</w:t>
            </w:r>
          </w:p>
        </w:tc>
        <w:tc>
          <w:tcPr>
            <w:tcW w:w="6213" w:type="dxa"/>
            <w:gridSpan w:val="2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211FF0" w:rsidP="00CE40DA">
            <w:pPr>
              <w:ind w:left="360"/>
            </w:pPr>
            <w:r>
              <w:t>8.3</w:t>
            </w:r>
          </w:p>
        </w:tc>
        <w:tc>
          <w:tcPr>
            <w:tcW w:w="2810" w:type="dxa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‘Capital’:</w:t>
            </w:r>
          </w:p>
          <w:p w:rsidR="00211FF0" w:rsidRDefault="00AB14F8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Please provide a note on the f</w:t>
            </w:r>
            <w:r w:rsidR="00211FF0" w:rsidRPr="009F1F2D">
              <w:rPr>
                <w:rFonts w:ascii="Arial Narrow" w:hAnsi="Arial Narrow"/>
              </w:rPr>
              <w:t>inancial risk/financial situation (annual reports)</w:t>
            </w:r>
          </w:p>
          <w:p w:rsidR="006441C5" w:rsidRDefault="006441C5" w:rsidP="0063559A">
            <w:pPr>
              <w:cnfStyle w:val="000000000000"/>
              <w:rPr>
                <w:rFonts w:ascii="Arial Narrow" w:hAnsi="Arial Narrow"/>
              </w:rPr>
            </w:pPr>
          </w:p>
          <w:p w:rsidR="006441C5" w:rsidRPr="009F1F2D" w:rsidRDefault="006441C5" w:rsidP="0063559A">
            <w:pPr>
              <w:cnfStyle w:val="000000000000"/>
              <w:rPr>
                <w:rFonts w:ascii="Arial Narrow" w:hAnsi="Arial Narrow"/>
              </w:rPr>
            </w:pPr>
          </w:p>
        </w:tc>
        <w:tc>
          <w:tcPr>
            <w:tcW w:w="6213" w:type="dxa"/>
            <w:gridSpan w:val="2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211FF0" w:rsidP="00CE40DA">
            <w:pPr>
              <w:ind w:left="360"/>
            </w:pPr>
            <w:r>
              <w:t>8.4</w:t>
            </w:r>
          </w:p>
        </w:tc>
        <w:tc>
          <w:tcPr>
            <w:tcW w:w="2810" w:type="dxa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Internal/external Ratings</w:t>
            </w:r>
          </w:p>
          <w:p w:rsidR="00211FF0" w:rsidRPr="009F1F2D" w:rsidRDefault="00AB14F8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 xml:space="preserve">Please share all the relevant and valid credit rating details </w:t>
            </w:r>
          </w:p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(S&amp;P, Fitch, Moody’s etc.)</w:t>
            </w:r>
          </w:p>
        </w:tc>
        <w:tc>
          <w:tcPr>
            <w:tcW w:w="6213" w:type="dxa"/>
            <w:gridSpan w:val="2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211FF0" w:rsidP="00CE40DA">
            <w:pPr>
              <w:ind w:left="360"/>
            </w:pPr>
            <w:r>
              <w:t>9.</w:t>
            </w:r>
          </w:p>
        </w:tc>
        <w:tc>
          <w:tcPr>
            <w:tcW w:w="2810" w:type="dxa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Further relevant information</w:t>
            </w:r>
          </w:p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lastRenderedPageBreak/>
              <w:t>(e.g.: Are all necessary insurance coverages in place - for example CAR? If yes, which ones and for what amounts?</w:t>
            </w:r>
          </w:p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Further parties involved?</w:t>
            </w:r>
          </w:p>
          <w:p w:rsidR="006310E8" w:rsidRPr="009F1F2D" w:rsidRDefault="00211FF0" w:rsidP="00211FF0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Environmental, Social or Governance/ESG risks?</w:t>
            </w:r>
          </w:p>
          <w:p w:rsidR="00211FF0" w:rsidRPr="009F1F2D" w:rsidRDefault="006310E8" w:rsidP="00211FF0">
            <w:pPr>
              <w:cnfStyle w:val="000000000000"/>
              <w:rPr>
                <w:rFonts w:ascii="Arial Narrow" w:hAnsi="Arial Narrow"/>
              </w:rPr>
            </w:pPr>
            <w:r w:rsidRPr="009F1F2D">
              <w:rPr>
                <w:rFonts w:ascii="Arial Narrow" w:hAnsi="Arial Narrow"/>
              </w:rPr>
              <w:t>Please share a detailed note on this</w:t>
            </w:r>
            <w:r w:rsidR="00211FF0" w:rsidRPr="009F1F2D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6213" w:type="dxa"/>
            <w:gridSpan w:val="2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AB14F8" w:rsidP="00CE40DA">
            <w:pPr>
              <w:ind w:left="360"/>
            </w:pPr>
            <w:r>
              <w:lastRenderedPageBreak/>
              <w:t>10.</w:t>
            </w:r>
          </w:p>
        </w:tc>
        <w:tc>
          <w:tcPr>
            <w:tcW w:w="2810" w:type="dxa"/>
          </w:tcPr>
          <w:p w:rsidR="00211FF0" w:rsidRPr="009F1F2D" w:rsidRDefault="00AB14F8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Details of Bank Guarantees that have been invoked in the past.</w:t>
            </w:r>
          </w:p>
        </w:tc>
        <w:tc>
          <w:tcPr>
            <w:tcW w:w="6213" w:type="dxa"/>
            <w:gridSpan w:val="2"/>
          </w:tcPr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</w:rPr>
            </w:pPr>
          </w:p>
        </w:tc>
      </w:tr>
      <w:tr w:rsidR="00211FF0" w:rsidTr="006441C5">
        <w:trPr>
          <w:trHeight w:val="3249"/>
        </w:trPr>
        <w:tc>
          <w:tcPr>
            <w:cnfStyle w:val="001000000000"/>
            <w:tcW w:w="695" w:type="dxa"/>
          </w:tcPr>
          <w:p w:rsidR="00211FF0" w:rsidRDefault="00AB14F8" w:rsidP="00CE40DA">
            <w:pPr>
              <w:ind w:left="360"/>
            </w:pPr>
            <w:r>
              <w:t>11.</w:t>
            </w:r>
          </w:p>
        </w:tc>
        <w:tc>
          <w:tcPr>
            <w:tcW w:w="2810" w:type="dxa"/>
          </w:tcPr>
          <w:p w:rsidR="00211FF0" w:rsidRPr="009F1F2D" w:rsidRDefault="00AB14F8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9F1F2D">
              <w:rPr>
                <w:rFonts w:ascii="Arial Narrow" w:hAnsi="Arial Narrow"/>
                <w:b/>
                <w:bCs/>
              </w:rPr>
              <w:t>Details of past completed projects in the format captured alongside:</w:t>
            </w:r>
          </w:p>
        </w:tc>
        <w:tc>
          <w:tcPr>
            <w:tcW w:w="6213" w:type="dxa"/>
            <w:gridSpan w:val="2"/>
          </w:tcPr>
          <w:p w:rsidR="00AB14F8" w:rsidRPr="009F1F2D" w:rsidRDefault="00AB14F8" w:rsidP="00AB14F8">
            <w:pPr>
              <w:cnfStyle w:val="000000000000"/>
              <w:rPr>
                <w:rFonts w:ascii="Arial Narrow" w:eastAsia="Times New Roman" w:hAnsi="Arial Narrow" w:cs="Arial"/>
                <w:color w:val="00589A"/>
                <w:lang w:val="en-US"/>
              </w:rPr>
            </w:pPr>
          </w:p>
          <w:tbl>
            <w:tblPr>
              <w:tblW w:w="0" w:type="auto"/>
              <w:tblInd w:w="1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385"/>
              <w:gridCol w:w="1236"/>
              <w:gridCol w:w="825"/>
              <w:gridCol w:w="878"/>
              <w:gridCol w:w="1226"/>
            </w:tblGrid>
            <w:tr w:rsidR="00AB14F8" w:rsidRPr="009F1F2D" w:rsidTr="00F920AB"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eastAsia="SimSun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Sr No</w:t>
                  </w:r>
                </w:p>
              </w:tc>
              <w:tc>
                <w:tcPr>
                  <w:tcW w:w="13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Project Name and location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Project Description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Project Cost</w:t>
                  </w:r>
                </w:p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(INR Cr)</w:t>
                  </w:r>
                </w:p>
              </w:tc>
              <w:tc>
                <w:tcPr>
                  <w:tcW w:w="8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Project Period  </w:t>
                  </w:r>
                </w:p>
              </w:tc>
              <w:tc>
                <w:tcPr>
                  <w:tcW w:w="1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hideMark/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  <w:r w:rsidRPr="009F1F2D">
                    <w:rPr>
                      <w:rFonts w:ascii="Arial Narrow" w:hAnsi="Arial Narrow" w:cs="Arial"/>
                      <w:b/>
                      <w:bCs/>
                    </w:rPr>
                    <w:t>Completion Status (i.e. on time, advance or delayed).</w:t>
                  </w:r>
                </w:p>
              </w:tc>
            </w:tr>
            <w:tr w:rsidR="00AB14F8" w:rsidRPr="009F1F2D" w:rsidTr="00F920AB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</w:tr>
            <w:tr w:rsidR="00AB14F8" w:rsidRPr="009F1F2D" w:rsidTr="00F920AB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</w:tr>
            <w:tr w:rsidR="00AB14F8" w:rsidRPr="009F1F2D" w:rsidTr="00F920AB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</w:tr>
            <w:tr w:rsidR="00AB14F8" w:rsidRPr="009F1F2D" w:rsidTr="00F920AB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</w:tcPr>
                <w:p w:rsidR="00AB14F8" w:rsidRPr="009F1F2D" w:rsidRDefault="00AB14F8" w:rsidP="00AB14F8">
                  <w:pPr>
                    <w:pStyle w:val="ListParagraph"/>
                    <w:ind w:left="0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211FF0" w:rsidRPr="009F1F2D" w:rsidRDefault="00211FF0" w:rsidP="0063559A">
            <w:pPr>
              <w:cnfStyle w:val="000000000000"/>
              <w:rPr>
                <w:rFonts w:ascii="Arial Narrow" w:hAnsi="Arial Narrow"/>
                <w:lang w:val="en-US"/>
              </w:rPr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1F3D2B" w:rsidP="00CE40DA">
            <w:pPr>
              <w:ind w:left="360"/>
            </w:pPr>
            <w:r>
              <w:t>12.</w:t>
            </w:r>
          </w:p>
        </w:tc>
        <w:tc>
          <w:tcPr>
            <w:tcW w:w="2810" w:type="dxa"/>
          </w:tcPr>
          <w:p w:rsidR="00211FF0" w:rsidRPr="0021460D" w:rsidRDefault="001F3D2B" w:rsidP="00211FF0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21460D">
              <w:rPr>
                <w:rFonts w:ascii="Arial Narrow" w:hAnsi="Arial Narrow"/>
                <w:b/>
                <w:bCs/>
              </w:rPr>
              <w:t>Details of Financing Arrangements</w:t>
            </w:r>
          </w:p>
        </w:tc>
        <w:tc>
          <w:tcPr>
            <w:tcW w:w="6213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535"/>
              <w:gridCol w:w="1535"/>
              <w:gridCol w:w="1536"/>
              <w:gridCol w:w="1536"/>
            </w:tblGrid>
            <w:tr w:rsidR="001F3D2B" w:rsidTr="001F3D2B">
              <w:tc>
                <w:tcPr>
                  <w:tcW w:w="1535" w:type="dxa"/>
                </w:tcPr>
                <w:p w:rsidR="001F3D2B" w:rsidRDefault="001F3D2B" w:rsidP="001F3D2B">
                  <w:r>
                    <w:t>Type of Facility:</w:t>
                  </w:r>
                </w:p>
              </w:tc>
              <w:tc>
                <w:tcPr>
                  <w:tcW w:w="1535" w:type="dxa"/>
                </w:tcPr>
                <w:p w:rsidR="001F3D2B" w:rsidRDefault="001F3D2B" w:rsidP="0063559A">
                  <w:r>
                    <w:t>Bank/FI</w:t>
                  </w:r>
                </w:p>
              </w:tc>
              <w:tc>
                <w:tcPr>
                  <w:tcW w:w="1536" w:type="dxa"/>
                </w:tcPr>
                <w:p w:rsidR="001F3D2B" w:rsidRDefault="001F3D2B" w:rsidP="0063559A">
                  <w:r>
                    <w:t>Amount Approved (INR)</w:t>
                  </w:r>
                </w:p>
              </w:tc>
              <w:tc>
                <w:tcPr>
                  <w:tcW w:w="1536" w:type="dxa"/>
                </w:tcPr>
                <w:p w:rsidR="001F3D2B" w:rsidRDefault="001F3D2B" w:rsidP="0063559A">
                  <w:r>
                    <w:t>Amount Utilised (INR)</w:t>
                  </w:r>
                </w:p>
              </w:tc>
            </w:tr>
            <w:tr w:rsidR="001F3D2B" w:rsidTr="001F3D2B"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</w:tr>
            <w:tr w:rsidR="001F3D2B" w:rsidTr="001F3D2B"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</w:tr>
            <w:tr w:rsidR="001F3D2B" w:rsidTr="001F3D2B"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5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  <w:tc>
                <w:tcPr>
                  <w:tcW w:w="1536" w:type="dxa"/>
                </w:tcPr>
                <w:p w:rsidR="001F3D2B" w:rsidRDefault="001F3D2B" w:rsidP="0063559A"/>
              </w:tc>
            </w:tr>
          </w:tbl>
          <w:p w:rsidR="00211FF0" w:rsidRDefault="00211FF0" w:rsidP="0063559A">
            <w:pPr>
              <w:cnfStyle w:val="000000000000"/>
            </w:pPr>
          </w:p>
        </w:tc>
      </w:tr>
      <w:tr w:rsidR="00211FF0" w:rsidTr="0002060D">
        <w:tc>
          <w:tcPr>
            <w:cnfStyle w:val="001000000000"/>
            <w:tcW w:w="695" w:type="dxa"/>
          </w:tcPr>
          <w:p w:rsidR="00211FF0" w:rsidRDefault="0021460D" w:rsidP="00CE40DA">
            <w:pPr>
              <w:ind w:left="360"/>
            </w:pPr>
            <w:r>
              <w:t>13.</w:t>
            </w:r>
          </w:p>
        </w:tc>
        <w:tc>
          <w:tcPr>
            <w:tcW w:w="2810" w:type="dxa"/>
          </w:tcPr>
          <w:p w:rsidR="00211FF0" w:rsidRPr="0021460D" w:rsidRDefault="0021460D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21460D">
              <w:rPr>
                <w:rFonts w:ascii="Arial Narrow" w:hAnsi="Arial Narrow"/>
                <w:b/>
                <w:bCs/>
              </w:rPr>
              <w:t>Has any BG/Bond issued to you been invoked in the past</w:t>
            </w:r>
          </w:p>
        </w:tc>
        <w:tc>
          <w:tcPr>
            <w:tcW w:w="6213" w:type="dxa"/>
            <w:gridSpan w:val="2"/>
          </w:tcPr>
          <w:p w:rsidR="00211FF0" w:rsidRDefault="00211FF0" w:rsidP="0063559A">
            <w:pPr>
              <w:cnfStyle w:val="000000000000"/>
            </w:pPr>
          </w:p>
        </w:tc>
      </w:tr>
      <w:tr w:rsidR="0021460D" w:rsidTr="0002060D">
        <w:tc>
          <w:tcPr>
            <w:cnfStyle w:val="001000000000"/>
            <w:tcW w:w="695" w:type="dxa"/>
          </w:tcPr>
          <w:p w:rsidR="0021460D" w:rsidRDefault="0021460D" w:rsidP="00CE40DA">
            <w:pPr>
              <w:ind w:left="360"/>
            </w:pPr>
            <w:r>
              <w:t>14.</w:t>
            </w:r>
          </w:p>
        </w:tc>
        <w:tc>
          <w:tcPr>
            <w:tcW w:w="2810" w:type="dxa"/>
          </w:tcPr>
          <w:p w:rsidR="0021460D" w:rsidRPr="0021460D" w:rsidRDefault="0021460D" w:rsidP="0063559A">
            <w:pPr>
              <w:cnfStyle w:val="000000000000"/>
              <w:rPr>
                <w:rFonts w:ascii="Arial Narrow" w:hAnsi="Arial Narrow"/>
                <w:b/>
                <w:bCs/>
              </w:rPr>
            </w:pPr>
            <w:r w:rsidRPr="0021460D">
              <w:rPr>
                <w:rFonts w:ascii="Arial Narrow" w:hAnsi="Arial Narrow"/>
                <w:b/>
                <w:bCs/>
              </w:rPr>
              <w:t>Have you been blacklisted by any Authority/Organisation</w:t>
            </w:r>
          </w:p>
        </w:tc>
        <w:tc>
          <w:tcPr>
            <w:tcW w:w="6213" w:type="dxa"/>
            <w:gridSpan w:val="2"/>
          </w:tcPr>
          <w:p w:rsidR="0021460D" w:rsidRDefault="0021460D" w:rsidP="0063559A">
            <w:pPr>
              <w:cnfStyle w:val="000000000000"/>
            </w:pPr>
          </w:p>
        </w:tc>
      </w:tr>
    </w:tbl>
    <w:p w:rsidR="0061030B" w:rsidRDefault="0061030B" w:rsidP="0061030B">
      <w:pPr>
        <w:jc w:val="center"/>
        <w:rPr>
          <w:lang w:val="en-US"/>
        </w:rPr>
      </w:pPr>
    </w:p>
    <w:p w:rsidR="009F1F2D" w:rsidRPr="0002060D" w:rsidRDefault="009F1F2D" w:rsidP="009F1F2D">
      <w:pPr>
        <w:rPr>
          <w:b/>
          <w:bCs/>
          <w:lang w:val="en-US"/>
        </w:rPr>
      </w:pPr>
      <w:r w:rsidRPr="0002060D">
        <w:rPr>
          <w:b/>
          <w:bCs/>
          <w:lang w:val="en-US"/>
        </w:rPr>
        <w:t>Declaration:</w:t>
      </w:r>
    </w:p>
    <w:tbl>
      <w:tblPr>
        <w:tblW w:w="16329" w:type="dxa"/>
        <w:tblInd w:w="-90" w:type="dxa"/>
        <w:tblLook w:val="04A0"/>
      </w:tblPr>
      <w:tblGrid>
        <w:gridCol w:w="8265"/>
        <w:gridCol w:w="1496"/>
        <w:gridCol w:w="1495"/>
        <w:gridCol w:w="819"/>
        <w:gridCol w:w="377"/>
        <w:gridCol w:w="377"/>
        <w:gridCol w:w="1020"/>
        <w:gridCol w:w="1720"/>
        <w:gridCol w:w="760"/>
      </w:tblGrid>
      <w:tr w:rsidR="009F1F2D" w:rsidRPr="009F1F2D" w:rsidTr="006441C5">
        <w:trPr>
          <w:trHeight w:val="255"/>
        </w:trPr>
        <w:tc>
          <w:tcPr>
            <w:tcW w:w="1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We, including any joint applicants, declare and warrant that the information given by us on this form and any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1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1F3D2B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attachments, is in all respects true and accurate and that we have disclosed to you all information</w:t>
            </w:r>
            <w:r w:rsidR="00FD59E8">
              <w:rPr>
                <w:rFonts w:ascii="Arial" w:eastAsia="Times New Roman" w:hAnsi="Arial" w:cs="Arial"/>
                <w:lang w:val="en-US" w:eastAsia="en-US" w:bidi="hi-IN"/>
              </w:rPr>
              <w:t xml:space="preserve"> w</w:t>
            </w: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 xml:space="preserve">hich might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1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influence underwriters in calculating the premium and accepting the risk.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1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Our disclosure and warranty does not limit any legal obligation or duty upon us, at common law or otherwise,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1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 xml:space="preserve">to disclose to you all material facts and circumstances and to act with utmost good faith at all times. We agree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12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E158CB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 xml:space="preserve">that this proposal shall be accepted as being the basis of the contract between us and will form part of any </w:t>
            </w:r>
            <w:r w:rsidR="00E158CB">
              <w:rPr>
                <w:rFonts w:ascii="Arial" w:eastAsia="Times New Roman" w:hAnsi="Arial" w:cs="Arial"/>
                <w:lang w:val="en-US" w:eastAsia="en-US" w:bidi="hi-IN"/>
              </w:rPr>
              <w:t>Bond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issued to us.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9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Authorised Signature of Applicant(s)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Date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Name of Signatory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</w:tr>
      <w:tr w:rsidR="009F1F2D" w:rsidRPr="009F1F2D" w:rsidTr="006441C5">
        <w:trPr>
          <w:trHeight w:val="70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Position in Company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Company Stamp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hi-IN"/>
              </w:rPr>
            </w:pPr>
          </w:p>
        </w:tc>
      </w:tr>
      <w:tr w:rsidR="009F1F2D" w:rsidRPr="009F1F2D" w:rsidTr="006441C5">
        <w:trPr>
          <w:trHeight w:val="255"/>
        </w:trPr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spacing w:after="0" w:line="240" w:lineRule="auto"/>
              <w:rPr>
                <w:rFonts w:ascii="Arial" w:eastAsia="Times New Roman" w:hAnsi="Arial" w:cs="Arial"/>
                <w:lang w:val="en-US" w:eastAsia="en-US" w:bidi="hi-IN"/>
              </w:rPr>
            </w:pPr>
            <w:r w:rsidRPr="009F1F2D">
              <w:rPr>
                <w:rFonts w:ascii="Arial" w:eastAsia="Times New Roman" w:hAnsi="Arial" w:cs="Arial"/>
                <w:lang w:val="en-US" w:eastAsia="en-US" w:bidi="hi-IN"/>
              </w:rPr>
              <w:t> </w:t>
            </w:r>
          </w:p>
        </w:tc>
      </w:tr>
    </w:tbl>
    <w:p w:rsidR="009F1F2D" w:rsidRPr="0061030B" w:rsidRDefault="009F1F2D" w:rsidP="009F1F2D">
      <w:pPr>
        <w:rPr>
          <w:lang w:val="en-US"/>
        </w:rPr>
      </w:pPr>
    </w:p>
    <w:sectPr w:rsidR="009F1F2D" w:rsidRPr="0061030B" w:rsidSect="00372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60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7A" w:rsidRDefault="00D4087A" w:rsidP="00A6495E">
      <w:pPr>
        <w:spacing w:after="0" w:line="240" w:lineRule="auto"/>
      </w:pPr>
      <w:r>
        <w:separator/>
      </w:r>
    </w:p>
  </w:endnote>
  <w:endnote w:type="continuationSeparator" w:id="1">
    <w:p w:rsidR="00D4087A" w:rsidRDefault="00D4087A" w:rsidP="00A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E" w:rsidRDefault="00312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5E" w:rsidRDefault="00694B36">
    <w:pPr>
      <w:pStyle w:val="Footer"/>
    </w:pPr>
    <w:r>
      <w:rPr>
        <w:noProof/>
        <w:lang w:val="en-US" w:eastAsia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48b48b085fc0a318a9c162a" o:spid="_x0000_s6145" type="#_x0000_t202" alt="{&quot;HashCode&quot;:1220300632,&quot;Height&quot;:841.0,&quot;Width&quot;:595.0,&quot;Placement&quot;:&quot;Footer&quot;,&quot;Index&quot;:&quot;Primary&quot;,&quot;Section&quot;:1,&quot;Top&quot;:0.0,&quot;Left&quot;:0.0}" style="position:absolute;margin-left:0;margin-top:805.35pt;width:595.3pt;height:13.7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" o:allowincell="f" filled="f" stroked="f" strokeweight=".5pt">
          <v:path arrowok="t"/>
          <v:textbox style="mso-fit-shape-to-text:t" inset="20pt,0,0,0">
            <w:txbxContent>
              <w:p w:rsidR="00F920AB" w:rsidRPr="00F920AB" w:rsidRDefault="00F920AB" w:rsidP="00F920AB">
                <w:pPr>
                  <w:spacing w:after="0"/>
                  <w:rPr>
                    <w:rFonts w:ascii="Calibri" w:hAnsi="Calibri" w:cs="Calibri"/>
                    <w:color w:val="000000"/>
                  </w:rPr>
                </w:pPr>
                <w:r w:rsidRPr="00F920AB">
                  <w:rPr>
                    <w:rFonts w:ascii="Calibri" w:hAnsi="Calibri" w:cs="Calibri"/>
                    <w:color w:val="000000"/>
                  </w:rPr>
                  <w:t>Confidential (C3)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E" w:rsidRDefault="00312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7A" w:rsidRDefault="00D4087A" w:rsidP="00A6495E">
      <w:pPr>
        <w:spacing w:after="0" w:line="240" w:lineRule="auto"/>
      </w:pPr>
      <w:r>
        <w:separator/>
      </w:r>
    </w:p>
  </w:footnote>
  <w:footnote w:type="continuationSeparator" w:id="1">
    <w:p w:rsidR="00D4087A" w:rsidRDefault="00D4087A" w:rsidP="00A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E" w:rsidRDefault="00312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E" w:rsidRDefault="003128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E" w:rsidRDefault="00312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E047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62A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194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99247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DF27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B921D5"/>
    <w:multiLevelType w:val="multilevel"/>
    <w:tmpl w:val="CB9CD480"/>
    <w:lvl w:ilvl="0">
      <w:start w:val="1"/>
      <w:numFmt w:val="none"/>
      <w:pStyle w:val="ListContinue"/>
      <w:suff w:val="nothing"/>
      <w:lvlText w:val="%1"/>
      <w:lvlJc w:val="left"/>
      <w:pPr>
        <w:ind w:left="425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ListContinue2"/>
      <w:suff w:val="nothing"/>
      <w:lvlText w:val="%2"/>
      <w:lvlJc w:val="left"/>
      <w:pPr>
        <w:ind w:left="850" w:firstLine="0"/>
      </w:pPr>
      <w:rPr>
        <w:rFonts w:hint="default"/>
        <w:sz w:val="20"/>
      </w:rPr>
    </w:lvl>
    <w:lvl w:ilvl="2">
      <w:start w:val="1"/>
      <w:numFmt w:val="none"/>
      <w:pStyle w:val="ListContinue3"/>
      <w:suff w:val="nothing"/>
      <w:lvlText w:val="%3"/>
      <w:lvlJc w:val="left"/>
      <w:pPr>
        <w:ind w:left="1275" w:firstLine="0"/>
      </w:pPr>
      <w:rPr>
        <w:rFonts w:hint="default"/>
        <w:sz w:val="20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0"/>
      </w:pPr>
      <w:rPr>
        <w:rFonts w:hint="default"/>
        <w:sz w:val="22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0"/>
      </w:pPr>
      <w:rPr>
        <w:rFonts w:hint="default"/>
        <w:sz w:val="22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  <w:sz w:val="20"/>
      </w:rPr>
    </w:lvl>
  </w:abstractNum>
  <w:abstractNum w:abstractNumId="6">
    <w:nsid w:val="13DF745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1D087FE7"/>
    <w:multiLevelType w:val="hybridMultilevel"/>
    <w:tmpl w:val="ACFCC7FA"/>
    <w:lvl w:ilvl="0" w:tplc="9926E012">
      <w:start w:val="1"/>
      <w:numFmt w:val="bullet"/>
      <w:pStyle w:val="ListParagraph"/>
      <w:lvlText w:val=""/>
      <w:lvlJc w:val="left"/>
      <w:pPr>
        <w:ind w:left="360" w:hanging="360"/>
      </w:pPr>
      <w:rPr>
        <w:rFonts w:ascii="Symbol" w:eastAsiaTheme="minorEastAsia" w:hAnsi="Symbol" w:cstheme="minorBid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546E"/>
    <w:multiLevelType w:val="multilevel"/>
    <w:tmpl w:val="E57C54DE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  <w:sz w:val="20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  <w:sz w:val="20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  <w:sz w:val="20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  <w:sz w:val="20"/>
      </w:rPr>
    </w:lvl>
  </w:abstractNum>
  <w:abstractNum w:abstractNumId="9">
    <w:nsid w:val="2F06483D"/>
    <w:multiLevelType w:val="multilevel"/>
    <w:tmpl w:val="AAE0F892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>
    <w:nsid w:val="3F182C23"/>
    <w:multiLevelType w:val="multilevel"/>
    <w:tmpl w:val="C89CC71E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Times New Roman" w:hint="default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  <w:szCs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  <w:sz w:val="18"/>
        <w:szCs w:val="18"/>
      </w:rPr>
    </w:lvl>
  </w:abstractNum>
  <w:abstractNum w:abstractNumId="11">
    <w:nsid w:val="485F2D29"/>
    <w:multiLevelType w:val="hybridMultilevel"/>
    <w:tmpl w:val="63B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D4064"/>
    <w:multiLevelType w:val="hybridMultilevel"/>
    <w:tmpl w:val="21AE7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A7EF1"/>
    <w:multiLevelType w:val="multilevel"/>
    <w:tmpl w:val="F45AC2BA"/>
    <w:lvl w:ilvl="0">
      <w:start w:val="1"/>
      <w:numFmt w:val="bullet"/>
      <w:pStyle w:val="List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0" w:hanging="425"/>
      </w:pPr>
      <w:rPr>
        <w:rFonts w:ascii="Symbol" w:hAnsi="Symbol" w:cs="Arial" w:hint="default"/>
        <w:sz w:val="18"/>
        <w:szCs w:val="18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276"/>
        </w:tabs>
        <w:ind w:left="1275" w:hanging="425"/>
      </w:pPr>
      <w:rPr>
        <w:rFonts w:ascii="Symbol" w:hAnsi="Symbol" w:cs="Arial" w:hint="default"/>
        <w:sz w:val="18"/>
        <w:szCs w:val="18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701"/>
        </w:tabs>
        <w:ind w:left="1700" w:hanging="425"/>
      </w:pPr>
      <w:rPr>
        <w:rFonts w:ascii="Symbol" w:hAnsi="Symbol" w:cs="Arial" w:hint="default"/>
        <w:sz w:val="18"/>
        <w:szCs w:val="18"/>
      </w:rPr>
    </w:lvl>
    <w:lvl w:ilvl="4">
      <w:start w:val="1"/>
      <w:numFmt w:val="bullet"/>
      <w:pStyle w:val="ListBullet5"/>
      <w:lvlText w:val="-"/>
      <w:lvlJc w:val="left"/>
      <w:pPr>
        <w:tabs>
          <w:tab w:val="num" w:pos="2126"/>
        </w:tabs>
        <w:ind w:left="2125" w:hanging="425"/>
      </w:pPr>
      <w:rPr>
        <w:rFonts w:ascii="Symbol" w:hAnsi="Symbol" w:cs="Arial" w:hint="default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0" w:hanging="425"/>
      </w:pPr>
      <w:rPr>
        <w:rFonts w:ascii="Symbol" w:hAnsi="Symbol" w:cs="Arial" w:hint="default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5" w:hanging="425"/>
      </w:pPr>
      <w:rPr>
        <w:rFonts w:ascii="Symbol" w:hAnsi="Symbol" w:cs="Arial" w:hint="default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0" w:hanging="425"/>
      </w:pPr>
      <w:rPr>
        <w:rFonts w:ascii="Symbol" w:hAnsi="Symbol" w:cs="Arial" w:hint="default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5" w:hanging="425"/>
      </w:pPr>
      <w:rPr>
        <w:rFonts w:ascii="Symbol" w:hAnsi="Symbol" w:cs="Arial" w:hint="default"/>
        <w:sz w:val="18"/>
        <w:szCs w:val="18"/>
      </w:rPr>
    </w:lvl>
  </w:abstractNum>
  <w:abstractNum w:abstractNumId="14">
    <w:nsid w:val="66AF0FF6"/>
    <w:multiLevelType w:val="multilevel"/>
    <w:tmpl w:val="C89CC71E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Times New Roman" w:hint="default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  <w:szCs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 w:hint="default"/>
        <w:sz w:val="18"/>
        <w:szCs w:val="18"/>
      </w:rPr>
    </w:lvl>
  </w:abstractNum>
  <w:abstractNum w:abstractNumId="15">
    <w:nsid w:val="7E1E114F"/>
    <w:multiLevelType w:val="hybridMultilevel"/>
    <w:tmpl w:val="684A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5724"/>
  <w:defaultTabStop w:val="425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3743"/>
    <w:rsid w:val="00005169"/>
    <w:rsid w:val="00015C84"/>
    <w:rsid w:val="0002060D"/>
    <w:rsid w:val="00061FC2"/>
    <w:rsid w:val="00072D0F"/>
    <w:rsid w:val="00090EB9"/>
    <w:rsid w:val="000967BE"/>
    <w:rsid w:val="00146AF8"/>
    <w:rsid w:val="001D2F01"/>
    <w:rsid w:val="001F1AE1"/>
    <w:rsid w:val="001F3D2B"/>
    <w:rsid w:val="00203743"/>
    <w:rsid w:val="00211FF0"/>
    <w:rsid w:val="0021460D"/>
    <w:rsid w:val="0022407F"/>
    <w:rsid w:val="00237B83"/>
    <w:rsid w:val="002674DE"/>
    <w:rsid w:val="0029277F"/>
    <w:rsid w:val="002A7F80"/>
    <w:rsid w:val="002B3ECF"/>
    <w:rsid w:val="002D26C5"/>
    <w:rsid w:val="002E16F5"/>
    <w:rsid w:val="002E4C5D"/>
    <w:rsid w:val="002E566E"/>
    <w:rsid w:val="0031284E"/>
    <w:rsid w:val="003330A8"/>
    <w:rsid w:val="003724E1"/>
    <w:rsid w:val="00373741"/>
    <w:rsid w:val="003A10A9"/>
    <w:rsid w:val="003E5191"/>
    <w:rsid w:val="004167C3"/>
    <w:rsid w:val="00431CB6"/>
    <w:rsid w:val="004910C9"/>
    <w:rsid w:val="005603C9"/>
    <w:rsid w:val="005657BD"/>
    <w:rsid w:val="005859C4"/>
    <w:rsid w:val="005A6A4A"/>
    <w:rsid w:val="006048F5"/>
    <w:rsid w:val="00604B4A"/>
    <w:rsid w:val="0061030B"/>
    <w:rsid w:val="00610BF9"/>
    <w:rsid w:val="006310E8"/>
    <w:rsid w:val="00640049"/>
    <w:rsid w:val="006441C5"/>
    <w:rsid w:val="00646D51"/>
    <w:rsid w:val="00694B36"/>
    <w:rsid w:val="006D26C2"/>
    <w:rsid w:val="0071408C"/>
    <w:rsid w:val="00777B19"/>
    <w:rsid w:val="007B5403"/>
    <w:rsid w:val="007B6DEE"/>
    <w:rsid w:val="007E49C3"/>
    <w:rsid w:val="007E621D"/>
    <w:rsid w:val="008111BB"/>
    <w:rsid w:val="008438BB"/>
    <w:rsid w:val="008543DE"/>
    <w:rsid w:val="00881843"/>
    <w:rsid w:val="00894766"/>
    <w:rsid w:val="008C0D59"/>
    <w:rsid w:val="008D44AE"/>
    <w:rsid w:val="008E3B59"/>
    <w:rsid w:val="008E474C"/>
    <w:rsid w:val="00904FFF"/>
    <w:rsid w:val="00916100"/>
    <w:rsid w:val="0093726E"/>
    <w:rsid w:val="009422BC"/>
    <w:rsid w:val="0096072D"/>
    <w:rsid w:val="009720DD"/>
    <w:rsid w:val="00980E3B"/>
    <w:rsid w:val="009D02CB"/>
    <w:rsid w:val="009E496D"/>
    <w:rsid w:val="009F1F2D"/>
    <w:rsid w:val="00A03719"/>
    <w:rsid w:val="00A6495E"/>
    <w:rsid w:val="00A73B2E"/>
    <w:rsid w:val="00A84800"/>
    <w:rsid w:val="00AB14F8"/>
    <w:rsid w:val="00AC78F7"/>
    <w:rsid w:val="00AD4EF7"/>
    <w:rsid w:val="00B23948"/>
    <w:rsid w:val="00B25CFA"/>
    <w:rsid w:val="00B40820"/>
    <w:rsid w:val="00B540D9"/>
    <w:rsid w:val="00B75E07"/>
    <w:rsid w:val="00B77526"/>
    <w:rsid w:val="00BA3B83"/>
    <w:rsid w:val="00BD27F9"/>
    <w:rsid w:val="00BE63B1"/>
    <w:rsid w:val="00BF4B82"/>
    <w:rsid w:val="00C8718A"/>
    <w:rsid w:val="00CD06F7"/>
    <w:rsid w:val="00CE40DA"/>
    <w:rsid w:val="00CF7AF1"/>
    <w:rsid w:val="00D162DE"/>
    <w:rsid w:val="00D4087A"/>
    <w:rsid w:val="00D617BF"/>
    <w:rsid w:val="00DC28F6"/>
    <w:rsid w:val="00DC748C"/>
    <w:rsid w:val="00DE40CA"/>
    <w:rsid w:val="00DF22FB"/>
    <w:rsid w:val="00E007F7"/>
    <w:rsid w:val="00E1528A"/>
    <w:rsid w:val="00E158CB"/>
    <w:rsid w:val="00E42C89"/>
    <w:rsid w:val="00EA60AF"/>
    <w:rsid w:val="00EF6451"/>
    <w:rsid w:val="00F30737"/>
    <w:rsid w:val="00F72886"/>
    <w:rsid w:val="00F803F0"/>
    <w:rsid w:val="00F920AB"/>
    <w:rsid w:val="00FD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120" w:line="26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79"/>
    <w:lsdException w:name="List Bullet" w:uiPriority="79" w:qFormat="1"/>
    <w:lsdException w:name="List Number" w:uiPriority="79" w:qFormat="1"/>
    <w:lsdException w:name="List 2" w:uiPriority="79"/>
    <w:lsdException w:name="List 3" w:uiPriority="79"/>
    <w:lsdException w:name="List 4" w:uiPriority="79"/>
    <w:lsdException w:name="List 5" w:uiPriority="79"/>
    <w:lsdException w:name="List Bullet 2" w:uiPriority="79" w:qFormat="1"/>
    <w:lsdException w:name="List Bullet 3" w:uiPriority="79"/>
    <w:lsdException w:name="List Bullet 4" w:uiPriority="79"/>
    <w:lsdException w:name="List Bullet 5" w:uiPriority="79"/>
    <w:lsdException w:name="List Number 2" w:uiPriority="79" w:qFormat="1"/>
    <w:lsdException w:name="List Number 3" w:uiPriority="79"/>
    <w:lsdException w:name="List Number 4" w:uiPriority="79"/>
    <w:lsdException w:name="List Number 5" w:uiPriority="79"/>
    <w:lsdException w:name="Title" w:semiHidden="0" w:uiPriority="10" w:unhideWhenUsed="0" w:qFormat="1"/>
    <w:lsdException w:name="Default Paragraph Font" w:uiPriority="1"/>
    <w:lsdException w:name="List Continue" w:uiPriority="80"/>
    <w:lsdException w:name="List Continue 2" w:uiPriority="80"/>
    <w:lsdException w:name="List Continue 3" w:uiPriority="80"/>
    <w:lsdException w:name="List Continue 4" w:uiPriority="80"/>
    <w:lsdException w:name="List Continue 5" w:uiPriority="8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F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F7"/>
    <w:pPr>
      <w:keepNext/>
      <w:keepLines/>
      <w:numPr>
        <w:numId w:val="4"/>
      </w:numPr>
      <w:spacing w:before="480"/>
      <w:ind w:left="425" w:hanging="425"/>
      <w:outlineLvl w:val="0"/>
    </w:pPr>
    <w:rPr>
      <w:rFonts w:asciiTheme="majorHAnsi" w:eastAsiaTheme="majorEastAsia" w:hAnsiTheme="majorHAnsi" w:cstheme="majorBidi"/>
      <w:b/>
      <w:bCs/>
      <w:color w:val="3350B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F7"/>
    <w:pPr>
      <w:keepNext/>
      <w:keepLines/>
      <w:numPr>
        <w:ilvl w:val="1"/>
        <w:numId w:val="4"/>
      </w:numPr>
      <w:spacing w:before="360"/>
      <w:ind w:left="595" w:hanging="595"/>
      <w:outlineLvl w:val="1"/>
    </w:pPr>
    <w:rPr>
      <w:rFonts w:asciiTheme="majorHAnsi" w:eastAsiaTheme="majorEastAsia" w:hAnsiTheme="majorHAnsi" w:cstheme="majorBidi"/>
      <w:color w:val="3350B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8F5"/>
    <w:pPr>
      <w:keepNext/>
      <w:keepLines/>
      <w:numPr>
        <w:ilvl w:val="2"/>
        <w:numId w:val="4"/>
      </w:numPr>
      <w:spacing w:before="240"/>
      <w:ind w:left="765" w:hanging="765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84800"/>
    <w:pPr>
      <w:numPr>
        <w:ilvl w:val="3"/>
      </w:numPr>
      <w:spacing w:before="200"/>
      <w:ind w:left="936" w:hanging="936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886"/>
    <w:pPr>
      <w:keepNext/>
      <w:keepLines/>
      <w:numPr>
        <w:ilvl w:val="4"/>
        <w:numId w:val="4"/>
      </w:numPr>
      <w:spacing w:before="200"/>
      <w:ind w:left="1106" w:hanging="1106"/>
      <w:outlineLvl w:val="4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84800"/>
    <w:pPr>
      <w:numPr>
        <w:ilvl w:val="5"/>
      </w:numPr>
      <w:ind w:left="1276" w:hanging="1276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84800"/>
    <w:pPr>
      <w:numPr>
        <w:ilvl w:val="6"/>
      </w:numPr>
      <w:ind w:left="1446" w:hanging="1446"/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A84800"/>
    <w:pPr>
      <w:numPr>
        <w:ilvl w:val="7"/>
      </w:numPr>
      <w:ind w:left="1616" w:hanging="1616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84800"/>
    <w:pPr>
      <w:numPr>
        <w:ilvl w:val="8"/>
      </w:numPr>
      <w:ind w:left="1786" w:hanging="1786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904FFF"/>
    <w:pPr>
      <w:spacing w:after="300"/>
      <w:contextualSpacing/>
    </w:pPr>
    <w:rPr>
      <w:rFonts w:asciiTheme="majorHAnsi" w:eastAsiaTheme="majorEastAsia" w:hAnsiTheme="majorHAnsi" w:cstheme="majorBidi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7"/>
    <w:rsid w:val="00DC748C"/>
    <w:rPr>
      <w:rFonts w:asciiTheme="majorHAnsi" w:eastAsiaTheme="majorEastAsia" w:hAnsiTheme="majorHAnsi" w:cstheme="majorBidi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8"/>
    <w:qFormat/>
    <w:rsid w:val="00904FFF"/>
    <w:pPr>
      <w:spacing w:after="400"/>
      <w:contextualSpacing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DC748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4EF7"/>
    <w:rPr>
      <w:rFonts w:asciiTheme="majorHAnsi" w:eastAsiaTheme="majorEastAsia" w:hAnsiTheme="majorHAnsi" w:cstheme="majorBidi"/>
      <w:b/>
      <w:bCs/>
      <w:color w:val="3350B8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89"/>
    <w:semiHidden/>
    <w:unhideWhenUsed/>
    <w:qFormat/>
    <w:rsid w:val="008E3B59"/>
    <w:pPr>
      <w:numPr>
        <w:numId w:val="0"/>
      </w:numPr>
      <w:spacing w:before="0" w:after="240"/>
      <w:outlineLvl w:val="9"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D4EF7"/>
    <w:rPr>
      <w:rFonts w:asciiTheme="majorHAnsi" w:eastAsiaTheme="majorEastAsia" w:hAnsiTheme="majorHAnsi" w:cstheme="majorBidi"/>
      <w:color w:val="3350B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4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48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4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4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4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4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48C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89"/>
    <w:semiHidden/>
    <w:unhideWhenUsed/>
    <w:rsid w:val="00BA3B83"/>
    <w:pPr>
      <w:tabs>
        <w:tab w:val="left" w:pos="567"/>
        <w:tab w:val="right" w:leader="middleDot" w:pos="9356"/>
      </w:tabs>
      <w:spacing w:after="20"/>
      <w:ind w:left="567" w:hanging="567"/>
    </w:pPr>
    <w:rPr>
      <w:noProof/>
    </w:rPr>
  </w:style>
  <w:style w:type="paragraph" w:styleId="TOC2">
    <w:name w:val="toc 2"/>
    <w:basedOn w:val="TOC1"/>
    <w:next w:val="Normal"/>
    <w:uiPriority w:val="89"/>
    <w:semiHidden/>
    <w:unhideWhenUsed/>
    <w:rsid w:val="00D617BF"/>
    <w:pPr>
      <w:tabs>
        <w:tab w:val="clear" w:pos="567"/>
        <w:tab w:val="left" w:pos="709"/>
      </w:tabs>
      <w:ind w:left="709" w:hanging="709"/>
    </w:pPr>
  </w:style>
  <w:style w:type="paragraph" w:styleId="TOC3">
    <w:name w:val="toc 3"/>
    <w:basedOn w:val="TOC1"/>
    <w:next w:val="Normal"/>
    <w:uiPriority w:val="89"/>
    <w:semiHidden/>
    <w:unhideWhenUsed/>
    <w:rsid w:val="00D617BF"/>
    <w:pPr>
      <w:tabs>
        <w:tab w:val="clear" w:pos="567"/>
        <w:tab w:val="left" w:pos="851"/>
      </w:tabs>
      <w:ind w:left="851" w:hanging="851"/>
    </w:pPr>
  </w:style>
  <w:style w:type="character" w:styleId="Hyperlink">
    <w:name w:val="Hyperlink"/>
    <w:basedOn w:val="DefaultParagraphFont"/>
    <w:uiPriority w:val="82"/>
    <w:semiHidden/>
    <w:unhideWhenUsed/>
    <w:rsid w:val="00AD4EF7"/>
    <w:rPr>
      <w:color w:val="3350B8" w:themeColor="accent1"/>
      <w:u w:val="single"/>
    </w:rPr>
  </w:style>
  <w:style w:type="paragraph" w:styleId="NoSpacing">
    <w:name w:val="No Spacing"/>
    <w:basedOn w:val="Normal"/>
    <w:uiPriority w:val="1"/>
    <w:qFormat/>
    <w:rsid w:val="008111BB"/>
    <w:pPr>
      <w:spacing w:after="0" w:line="240" w:lineRule="auto"/>
    </w:pPr>
  </w:style>
  <w:style w:type="character" w:customStyle="1" w:styleId="Rot">
    <w:name w:val="Rot"/>
    <w:basedOn w:val="DefaultParagraphFont"/>
    <w:uiPriority w:val="19"/>
    <w:qFormat/>
    <w:rsid w:val="00AD4EF7"/>
    <w:rPr>
      <w:color w:val="E1551E" w:themeColor="accent3"/>
    </w:rPr>
  </w:style>
  <w:style w:type="character" w:styleId="IntenseEmphasis">
    <w:name w:val="Intense Emphasis"/>
    <w:basedOn w:val="DefaultParagraphFont"/>
    <w:uiPriority w:val="20"/>
    <w:qFormat/>
    <w:rsid w:val="00AD4EF7"/>
    <w:rPr>
      <w:b/>
      <w:bCs/>
      <w:color w:val="3350B8" w:themeColor="accent1"/>
    </w:rPr>
  </w:style>
  <w:style w:type="character" w:styleId="Emphasis">
    <w:name w:val="Emphasis"/>
    <w:basedOn w:val="DefaultParagraphFont"/>
    <w:uiPriority w:val="19"/>
    <w:qFormat/>
    <w:rsid w:val="00881843"/>
    <w:rPr>
      <w:i/>
      <w:iCs/>
    </w:rPr>
  </w:style>
  <w:style w:type="character" w:styleId="SubtleEmphasis">
    <w:name w:val="Subtle Emphasis"/>
    <w:basedOn w:val="DefaultParagraphFont"/>
    <w:uiPriority w:val="20"/>
    <w:qFormat/>
    <w:rsid w:val="00AD4EF7"/>
    <w:rPr>
      <w:b w:val="0"/>
      <w:bCs w:val="0"/>
      <w:i w:val="0"/>
      <w:iCs w:val="0"/>
      <w:color w:val="3350B8" w:themeColor="accent1"/>
    </w:rPr>
  </w:style>
  <w:style w:type="character" w:styleId="Strong">
    <w:name w:val="Strong"/>
    <w:basedOn w:val="DefaultParagraphFont"/>
    <w:uiPriority w:val="19"/>
    <w:qFormat/>
    <w:rsid w:val="008818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726E"/>
    <w:pPr>
      <w:spacing w:before="120"/>
    </w:pPr>
    <w:rPr>
      <w:i/>
      <w:iCs/>
      <w:color w:val="3350B8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93726E"/>
    <w:rPr>
      <w:i/>
      <w:iCs/>
      <w:color w:val="3350B8" w:themeColor="accent1"/>
    </w:rPr>
  </w:style>
  <w:style w:type="paragraph" w:styleId="IntenseQuote">
    <w:name w:val="Intense Quote"/>
    <w:basedOn w:val="Normal"/>
    <w:next w:val="Normal"/>
    <w:link w:val="IntenseQuoteChar"/>
    <w:uiPriority w:val="29"/>
    <w:qFormat/>
    <w:rsid w:val="00AD4EF7"/>
    <w:pPr>
      <w:pBdr>
        <w:left w:val="single" w:sz="4" w:space="6" w:color="3350B8" w:themeColor="accent1"/>
        <w:bottom w:val="single" w:sz="4" w:space="6" w:color="3350B8" w:themeColor="accent1"/>
      </w:pBdr>
      <w:spacing w:before="200" w:after="280"/>
      <w:ind w:left="964" w:right="964"/>
    </w:pPr>
    <w:rPr>
      <w:i/>
      <w:iCs/>
      <w:color w:val="3350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29"/>
    <w:rsid w:val="00AD4EF7"/>
    <w:rPr>
      <w:i/>
      <w:iCs/>
      <w:color w:val="3350B8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0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E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4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4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B8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8C"/>
    <w:rPr>
      <w:sz w:val="16"/>
      <w:szCs w:val="16"/>
    </w:rPr>
  </w:style>
  <w:style w:type="paragraph" w:styleId="ListParagraph">
    <w:name w:val="List Paragraph"/>
    <w:basedOn w:val="ListBullet"/>
    <w:uiPriority w:val="81"/>
    <w:unhideWhenUsed/>
    <w:qFormat/>
    <w:rsid w:val="00BE63B1"/>
    <w:pPr>
      <w:numPr>
        <w:numId w:val="6"/>
      </w:numPr>
      <w:tabs>
        <w:tab w:val="left" w:pos="425"/>
      </w:tabs>
      <w:ind w:left="425" w:hanging="425"/>
    </w:pPr>
  </w:style>
  <w:style w:type="paragraph" w:styleId="ListNumber">
    <w:name w:val="List Number"/>
    <w:basedOn w:val="ListBullet"/>
    <w:uiPriority w:val="79"/>
    <w:qFormat/>
    <w:rsid w:val="004167C3"/>
    <w:pPr>
      <w:numPr>
        <w:numId w:val="8"/>
      </w:numPr>
    </w:pPr>
    <w:rPr>
      <w:rFonts w:eastAsiaTheme="minorHAnsi"/>
    </w:rPr>
  </w:style>
  <w:style w:type="paragraph" w:styleId="List">
    <w:name w:val="List"/>
    <w:basedOn w:val="ListBullet"/>
    <w:uiPriority w:val="79"/>
    <w:rsid w:val="00BE63B1"/>
    <w:pPr>
      <w:numPr>
        <w:numId w:val="7"/>
      </w:numPr>
    </w:pPr>
  </w:style>
  <w:style w:type="paragraph" w:styleId="ListNumber2">
    <w:name w:val="List Number 2"/>
    <w:basedOn w:val="ListBullet2"/>
    <w:uiPriority w:val="79"/>
    <w:qFormat/>
    <w:rsid w:val="00DC28F6"/>
    <w:pPr>
      <w:numPr>
        <w:numId w:val="8"/>
      </w:numPr>
    </w:pPr>
  </w:style>
  <w:style w:type="paragraph" w:styleId="ListNumber3">
    <w:name w:val="List Number 3"/>
    <w:basedOn w:val="ListBullet3"/>
    <w:uiPriority w:val="79"/>
    <w:semiHidden/>
    <w:unhideWhenUsed/>
    <w:rsid w:val="00DC28F6"/>
    <w:pPr>
      <w:numPr>
        <w:numId w:val="8"/>
      </w:numPr>
    </w:pPr>
  </w:style>
  <w:style w:type="paragraph" w:styleId="ListNumber4">
    <w:name w:val="List Number 4"/>
    <w:basedOn w:val="ListBullet4"/>
    <w:uiPriority w:val="79"/>
    <w:semiHidden/>
    <w:unhideWhenUsed/>
    <w:rsid w:val="00DC28F6"/>
    <w:pPr>
      <w:numPr>
        <w:numId w:val="8"/>
      </w:numPr>
      <w:ind w:left="1701"/>
    </w:pPr>
  </w:style>
  <w:style w:type="paragraph" w:styleId="ListNumber5">
    <w:name w:val="List Number 5"/>
    <w:basedOn w:val="ListBullet5"/>
    <w:uiPriority w:val="79"/>
    <w:semiHidden/>
    <w:unhideWhenUsed/>
    <w:rsid w:val="00DC28F6"/>
    <w:pPr>
      <w:numPr>
        <w:numId w:val="8"/>
      </w:numPr>
      <w:ind w:left="2127"/>
    </w:pPr>
  </w:style>
  <w:style w:type="paragraph" w:styleId="ListBullet">
    <w:name w:val="List Bullet"/>
    <w:basedOn w:val="Normal"/>
    <w:uiPriority w:val="79"/>
    <w:qFormat/>
    <w:rsid w:val="00BE63B1"/>
    <w:pPr>
      <w:numPr>
        <w:numId w:val="5"/>
      </w:numPr>
      <w:spacing w:after="100"/>
    </w:pPr>
  </w:style>
  <w:style w:type="paragraph" w:styleId="ListBullet2">
    <w:name w:val="List Bullet 2"/>
    <w:basedOn w:val="ListBullet"/>
    <w:uiPriority w:val="79"/>
    <w:qFormat/>
    <w:rsid w:val="00DC28F6"/>
    <w:pPr>
      <w:numPr>
        <w:ilvl w:val="1"/>
      </w:numPr>
    </w:pPr>
  </w:style>
  <w:style w:type="paragraph" w:styleId="ListBullet3">
    <w:name w:val="List Bullet 3"/>
    <w:basedOn w:val="Normal"/>
    <w:next w:val="ListBullet"/>
    <w:uiPriority w:val="79"/>
    <w:semiHidden/>
    <w:unhideWhenUsed/>
    <w:rsid w:val="00DC28F6"/>
    <w:pPr>
      <w:numPr>
        <w:ilvl w:val="2"/>
        <w:numId w:val="5"/>
      </w:numPr>
      <w:spacing w:line="271" w:lineRule="auto"/>
    </w:pPr>
  </w:style>
  <w:style w:type="paragraph" w:styleId="ListBullet4">
    <w:name w:val="List Bullet 4"/>
    <w:basedOn w:val="ListBullet"/>
    <w:next w:val="ListBullet"/>
    <w:uiPriority w:val="79"/>
    <w:semiHidden/>
    <w:unhideWhenUsed/>
    <w:rsid w:val="00DC28F6"/>
    <w:pPr>
      <w:numPr>
        <w:ilvl w:val="3"/>
      </w:numPr>
      <w:spacing w:line="271" w:lineRule="auto"/>
    </w:pPr>
  </w:style>
  <w:style w:type="paragraph" w:styleId="ListBullet5">
    <w:name w:val="List Bullet 5"/>
    <w:basedOn w:val="ListBullet"/>
    <w:uiPriority w:val="79"/>
    <w:semiHidden/>
    <w:unhideWhenUsed/>
    <w:rsid w:val="00DC28F6"/>
    <w:pPr>
      <w:numPr>
        <w:ilvl w:val="4"/>
      </w:numPr>
    </w:pPr>
  </w:style>
  <w:style w:type="paragraph" w:styleId="List2">
    <w:name w:val="List 2"/>
    <w:basedOn w:val="List"/>
    <w:next w:val="ListBullet2"/>
    <w:uiPriority w:val="79"/>
    <w:rsid w:val="00DC28F6"/>
    <w:pPr>
      <w:numPr>
        <w:ilvl w:val="1"/>
      </w:numPr>
    </w:pPr>
  </w:style>
  <w:style w:type="paragraph" w:styleId="List3">
    <w:name w:val="List 3"/>
    <w:basedOn w:val="List"/>
    <w:next w:val="ListBullet3"/>
    <w:uiPriority w:val="79"/>
    <w:semiHidden/>
    <w:unhideWhenUsed/>
    <w:rsid w:val="00DC28F6"/>
    <w:pPr>
      <w:numPr>
        <w:ilvl w:val="2"/>
      </w:numPr>
    </w:pPr>
  </w:style>
  <w:style w:type="paragraph" w:styleId="List4">
    <w:name w:val="List 4"/>
    <w:basedOn w:val="List"/>
    <w:next w:val="ListBullet4"/>
    <w:uiPriority w:val="79"/>
    <w:semiHidden/>
    <w:unhideWhenUsed/>
    <w:rsid w:val="00DC28F6"/>
    <w:pPr>
      <w:numPr>
        <w:ilvl w:val="3"/>
      </w:numPr>
    </w:pPr>
  </w:style>
  <w:style w:type="paragraph" w:styleId="List5">
    <w:name w:val="List 5"/>
    <w:basedOn w:val="List"/>
    <w:next w:val="ListBullet5"/>
    <w:uiPriority w:val="79"/>
    <w:semiHidden/>
    <w:unhideWhenUsed/>
    <w:rsid w:val="00DC28F6"/>
    <w:pPr>
      <w:numPr>
        <w:ilvl w:val="4"/>
      </w:numPr>
      <w:ind w:left="2127" w:hanging="426"/>
    </w:pPr>
  </w:style>
  <w:style w:type="paragraph" w:styleId="ListContinue">
    <w:name w:val="List Continue"/>
    <w:basedOn w:val="ListBullet"/>
    <w:uiPriority w:val="80"/>
    <w:rsid w:val="004167C3"/>
    <w:pPr>
      <w:numPr>
        <w:numId w:val="9"/>
      </w:numPr>
      <w:spacing w:line="271" w:lineRule="auto"/>
    </w:pPr>
  </w:style>
  <w:style w:type="paragraph" w:styleId="ListContinue2">
    <w:name w:val="List Continue 2"/>
    <w:basedOn w:val="ListBullet2"/>
    <w:uiPriority w:val="80"/>
    <w:rsid w:val="00DC28F6"/>
    <w:pPr>
      <w:numPr>
        <w:numId w:val="9"/>
      </w:numPr>
    </w:pPr>
  </w:style>
  <w:style w:type="paragraph" w:styleId="ListContinue3">
    <w:name w:val="List Continue 3"/>
    <w:basedOn w:val="ListBullet3"/>
    <w:uiPriority w:val="80"/>
    <w:semiHidden/>
    <w:unhideWhenUsed/>
    <w:rsid w:val="00DC28F6"/>
    <w:pPr>
      <w:numPr>
        <w:numId w:val="9"/>
      </w:numPr>
    </w:pPr>
  </w:style>
  <w:style w:type="paragraph" w:styleId="ListContinue4">
    <w:name w:val="List Continue 4"/>
    <w:basedOn w:val="ListBullet4"/>
    <w:uiPriority w:val="80"/>
    <w:semiHidden/>
    <w:unhideWhenUsed/>
    <w:rsid w:val="00DC28F6"/>
    <w:pPr>
      <w:numPr>
        <w:numId w:val="9"/>
      </w:numPr>
    </w:pPr>
  </w:style>
  <w:style w:type="paragraph" w:styleId="ListContinue5">
    <w:name w:val="List Continue 5"/>
    <w:basedOn w:val="ListBullet5"/>
    <w:uiPriority w:val="80"/>
    <w:semiHidden/>
    <w:unhideWhenUsed/>
    <w:rsid w:val="00DC28F6"/>
    <w:pPr>
      <w:numPr>
        <w:numId w:val="9"/>
      </w:numPr>
    </w:pPr>
  </w:style>
  <w:style w:type="character" w:customStyle="1" w:styleId="FazitboxZchn">
    <w:name w:val="Fazitbox Zchn"/>
    <w:basedOn w:val="DefaultParagraphFont"/>
    <w:link w:val="Fazitbox"/>
    <w:uiPriority w:val="31"/>
    <w:locked/>
    <w:rsid w:val="00AD4EF7"/>
    <w:rPr>
      <w:color w:val="FFFFFF" w:themeColor="background1"/>
      <w:shd w:val="clear" w:color="auto" w:fill="3350B8" w:themeFill="accent1"/>
    </w:rPr>
  </w:style>
  <w:style w:type="paragraph" w:customStyle="1" w:styleId="Fazitbox">
    <w:name w:val="Fazitbox"/>
    <w:basedOn w:val="IntenseQuote"/>
    <w:link w:val="FazitboxZchn"/>
    <w:uiPriority w:val="31"/>
    <w:qFormat/>
    <w:rsid w:val="00AD4EF7"/>
    <w:pPr>
      <w:pBdr>
        <w:top w:val="single" w:sz="2" w:space="6" w:color="008080" w:themeColor="background2"/>
        <w:left w:val="single" w:sz="2" w:space="6" w:color="008080" w:themeColor="background2"/>
        <w:bottom w:val="single" w:sz="2" w:space="6" w:color="008080" w:themeColor="background2"/>
        <w:right w:val="single" w:sz="2" w:space="6" w:color="008080" w:themeColor="background2"/>
      </w:pBdr>
      <w:shd w:val="clear" w:color="auto" w:fill="3350B8" w:themeFill="accent1"/>
      <w:ind w:left="284"/>
    </w:pPr>
    <w:rPr>
      <w:i w:val="0"/>
      <w:iCs w:val="0"/>
      <w:color w:val="FFFFFF" w:themeColor="background1"/>
    </w:rPr>
  </w:style>
  <w:style w:type="character" w:styleId="SubtleReference">
    <w:name w:val="Subtle Reference"/>
    <w:basedOn w:val="DefaultParagraphFont"/>
    <w:uiPriority w:val="25"/>
    <w:qFormat/>
    <w:rsid w:val="009E496D"/>
    <w:rPr>
      <w:color w:val="0F1E32" w:themeColor="text2"/>
    </w:rPr>
  </w:style>
  <w:style w:type="character" w:styleId="IntenseReference">
    <w:name w:val="Intense Reference"/>
    <w:basedOn w:val="DefaultParagraphFont"/>
    <w:uiPriority w:val="25"/>
    <w:qFormat/>
    <w:rsid w:val="009E496D"/>
    <w:rPr>
      <w:b/>
      <w:bCs/>
      <w:color w:val="0F1E32" w:themeColor="text2"/>
      <w:spacing w:val="5"/>
    </w:rPr>
  </w:style>
  <w:style w:type="character" w:styleId="BookTitle">
    <w:name w:val="Book Title"/>
    <w:basedOn w:val="DefaultParagraphFont"/>
    <w:uiPriority w:val="99"/>
    <w:semiHidden/>
    <w:unhideWhenUsed/>
    <w:qFormat/>
    <w:rsid w:val="009E496D"/>
    <w:rPr>
      <w:b/>
      <w:bCs/>
      <w:spacing w:val="5"/>
    </w:rPr>
  </w:style>
  <w:style w:type="character" w:styleId="PlaceholderText">
    <w:name w:val="Placeholder Text"/>
    <w:basedOn w:val="DefaultParagraphFont"/>
    <w:uiPriority w:val="82"/>
    <w:rsid w:val="00AD4EF7"/>
    <w:rPr>
      <w:vanish/>
      <w:color w:val="7F7F7F" w:themeColor="text1" w:themeTint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3B59"/>
    <w:rPr>
      <w:sz w:val="16"/>
      <w:szCs w:val="16"/>
    </w:rPr>
  </w:style>
  <w:style w:type="character" w:styleId="FollowedHyperlink">
    <w:name w:val="FollowedHyperlink"/>
    <w:basedOn w:val="DefaultParagraphFont"/>
    <w:uiPriority w:val="82"/>
    <w:semiHidden/>
    <w:unhideWhenUsed/>
    <w:rsid w:val="00A03719"/>
    <w:rPr>
      <w:color w:val="899AD4" w:themeColor="followedHyperlink"/>
      <w:u w:val="single"/>
    </w:rPr>
  </w:style>
  <w:style w:type="paragraph" w:styleId="TOC4">
    <w:name w:val="toc 4"/>
    <w:basedOn w:val="TOC1"/>
    <w:next w:val="Normal"/>
    <w:uiPriority w:val="89"/>
    <w:semiHidden/>
    <w:unhideWhenUsed/>
    <w:rsid w:val="00BA3B83"/>
    <w:pPr>
      <w:tabs>
        <w:tab w:val="left" w:pos="993"/>
      </w:tabs>
      <w:ind w:left="993" w:hanging="993"/>
    </w:pPr>
  </w:style>
  <w:style w:type="paragraph" w:styleId="TOC5">
    <w:name w:val="toc 5"/>
    <w:basedOn w:val="TOC1"/>
    <w:next w:val="Normal"/>
    <w:uiPriority w:val="89"/>
    <w:semiHidden/>
    <w:unhideWhenUsed/>
    <w:rsid w:val="00BA3B83"/>
    <w:pPr>
      <w:tabs>
        <w:tab w:val="clear" w:pos="567"/>
        <w:tab w:val="left" w:pos="1134"/>
      </w:tabs>
      <w:ind w:left="1134" w:hanging="1134"/>
    </w:pPr>
  </w:style>
  <w:style w:type="paragraph" w:styleId="TOC6">
    <w:name w:val="toc 6"/>
    <w:basedOn w:val="TOC1"/>
    <w:next w:val="Normal"/>
    <w:uiPriority w:val="89"/>
    <w:semiHidden/>
    <w:unhideWhenUsed/>
    <w:rsid w:val="00BA3B83"/>
    <w:pPr>
      <w:tabs>
        <w:tab w:val="clear" w:pos="567"/>
        <w:tab w:val="left" w:pos="1276"/>
      </w:tabs>
      <w:ind w:left="1276" w:hanging="1276"/>
    </w:pPr>
  </w:style>
  <w:style w:type="paragraph" w:styleId="TOC7">
    <w:name w:val="toc 7"/>
    <w:basedOn w:val="TOC1"/>
    <w:next w:val="Normal"/>
    <w:uiPriority w:val="89"/>
    <w:semiHidden/>
    <w:unhideWhenUsed/>
    <w:rsid w:val="00BA3B83"/>
    <w:pPr>
      <w:tabs>
        <w:tab w:val="clear" w:pos="567"/>
        <w:tab w:val="left" w:pos="1418"/>
      </w:tabs>
      <w:ind w:left="1418" w:hanging="1418"/>
    </w:pPr>
  </w:style>
  <w:style w:type="paragraph" w:styleId="TOC8">
    <w:name w:val="toc 8"/>
    <w:basedOn w:val="TOC1"/>
    <w:next w:val="Normal"/>
    <w:uiPriority w:val="89"/>
    <w:semiHidden/>
    <w:unhideWhenUsed/>
    <w:rsid w:val="00BA3B83"/>
    <w:pPr>
      <w:tabs>
        <w:tab w:val="clear" w:pos="567"/>
        <w:tab w:val="left" w:pos="1560"/>
      </w:tabs>
      <w:ind w:left="1560" w:hanging="1560"/>
    </w:pPr>
  </w:style>
  <w:style w:type="paragraph" w:styleId="TOC9">
    <w:name w:val="toc 9"/>
    <w:basedOn w:val="TOC1"/>
    <w:next w:val="Normal"/>
    <w:uiPriority w:val="89"/>
    <w:semiHidden/>
    <w:unhideWhenUsed/>
    <w:rsid w:val="00BA3B83"/>
    <w:pPr>
      <w:tabs>
        <w:tab w:val="clear" w:pos="567"/>
        <w:tab w:val="left" w:pos="1701"/>
      </w:tabs>
      <w:ind w:left="1701" w:hanging="1701"/>
    </w:pPr>
  </w:style>
  <w:style w:type="paragraph" w:styleId="TableofFigures">
    <w:name w:val="table of figures"/>
    <w:basedOn w:val="Bibliography"/>
    <w:next w:val="Normal"/>
    <w:uiPriority w:val="99"/>
    <w:semiHidden/>
    <w:unhideWhenUsed/>
    <w:rsid w:val="00B77526"/>
    <w:pPr>
      <w:spacing w:after="0"/>
    </w:pPr>
  </w:style>
  <w:style w:type="paragraph" w:styleId="BlockText">
    <w:name w:val="Block Text"/>
    <w:basedOn w:val="IntenseQuote"/>
    <w:uiPriority w:val="32"/>
    <w:rsid w:val="00AD4EF7"/>
    <w:pPr>
      <w:pBdr>
        <w:top w:val="single" w:sz="2" w:space="6" w:color="3350B8" w:themeColor="accent1"/>
        <w:left w:val="single" w:sz="2" w:space="6" w:color="3350B8" w:themeColor="accent1"/>
        <w:bottom w:val="single" w:sz="2" w:space="6" w:color="3350B8" w:themeColor="accent1"/>
        <w:right w:val="single" w:sz="2" w:space="6" w:color="3350B8" w:themeColor="accent1"/>
      </w:pBdr>
      <w:ind w:left="992" w:right="992"/>
    </w:pPr>
    <w:rPr>
      <w:i w:val="0"/>
      <w:iCs w:val="0"/>
      <w:color w:val="auto"/>
    </w:rPr>
  </w:style>
  <w:style w:type="paragraph" w:styleId="Bibliography">
    <w:name w:val="Bibliography"/>
    <w:basedOn w:val="Normal"/>
    <w:next w:val="Normal"/>
    <w:uiPriority w:val="80"/>
    <w:semiHidden/>
    <w:unhideWhenUsed/>
    <w:rsid w:val="00B77526"/>
  </w:style>
  <w:style w:type="paragraph" w:styleId="DocumentMap">
    <w:name w:val="Document Map"/>
    <w:basedOn w:val="Normal"/>
    <w:link w:val="DocumentMapChar"/>
    <w:uiPriority w:val="99"/>
    <w:semiHidden/>
    <w:unhideWhenUsed/>
    <w:rsid w:val="003A10A9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748C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22BC"/>
  </w:style>
  <w:style w:type="character" w:customStyle="1" w:styleId="DateChar">
    <w:name w:val="Date Char"/>
    <w:basedOn w:val="DefaultParagraphFont"/>
    <w:link w:val="Date"/>
    <w:uiPriority w:val="99"/>
    <w:semiHidden/>
    <w:rsid w:val="00DC748C"/>
  </w:style>
  <w:style w:type="paragraph" w:styleId="EndnoteText">
    <w:name w:val="endnote text"/>
    <w:basedOn w:val="Normal"/>
    <w:link w:val="EndnoteTextChar"/>
    <w:uiPriority w:val="99"/>
    <w:semiHidden/>
    <w:unhideWhenUsed/>
    <w:rsid w:val="009422BC"/>
    <w:pPr>
      <w:spacing w:after="10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48C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9422BC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9422B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48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422BC"/>
    <w:rPr>
      <w:vertAlign w:val="superscript"/>
    </w:rPr>
  </w:style>
  <w:style w:type="paragraph" w:styleId="Footer">
    <w:name w:val="footer"/>
    <w:basedOn w:val="Normal"/>
    <w:link w:val="FooterChar"/>
    <w:uiPriority w:val="69"/>
    <w:unhideWhenUsed/>
    <w:rsid w:val="009422BC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69"/>
    <w:rsid w:val="006D26C2"/>
    <w:rPr>
      <w:sz w:val="16"/>
      <w:szCs w:val="16"/>
    </w:rPr>
  </w:style>
  <w:style w:type="paragraph" w:styleId="Header">
    <w:name w:val="header"/>
    <w:basedOn w:val="Normal"/>
    <w:next w:val="Footer"/>
    <w:link w:val="HeaderChar"/>
    <w:uiPriority w:val="69"/>
    <w:unhideWhenUsed/>
    <w:rsid w:val="009422BC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69"/>
    <w:rsid w:val="006D26C2"/>
    <w:rPr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22BC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22BC"/>
    <w:rPr>
      <w:rFonts w:asciiTheme="majorHAnsi" w:eastAsiaTheme="majorEastAsia" w:hAnsiTheme="majorHAnsi" w:cstheme="majorBidi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16F5"/>
    <w:pPr>
      <w:spacing w:after="0" w:line="240" w:lineRule="auto"/>
      <w:ind w:left="1800" w:hanging="200"/>
    </w:pPr>
  </w:style>
  <w:style w:type="paragraph" w:styleId="MacroText">
    <w:name w:val="macro"/>
    <w:link w:val="MacroTextChar"/>
    <w:uiPriority w:val="99"/>
    <w:semiHidden/>
    <w:unhideWhenUsed/>
    <w:rsid w:val="00237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748C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B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748C"/>
    <w:rPr>
      <w:rFonts w:ascii="Consolas" w:hAnsi="Consolas" w:cs="Consolas"/>
      <w:sz w:val="21"/>
      <w:szCs w:val="21"/>
    </w:rPr>
  </w:style>
  <w:style w:type="paragraph" w:styleId="TOAHeading">
    <w:name w:val="toa heading"/>
    <w:basedOn w:val="Heading1"/>
    <w:next w:val="Normal"/>
    <w:uiPriority w:val="99"/>
    <w:semiHidden/>
    <w:unhideWhenUsed/>
    <w:rsid w:val="00237B83"/>
    <w:pPr>
      <w:numPr>
        <w:numId w:val="0"/>
      </w:numPr>
    </w:pPr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7B83"/>
    <w:pPr>
      <w:spacing w:after="0"/>
      <w:ind w:left="200" w:hanging="200"/>
    </w:pPr>
  </w:style>
  <w:style w:type="character" w:styleId="PageNumber">
    <w:name w:val="page number"/>
    <w:basedOn w:val="FooterChar"/>
    <w:uiPriority w:val="99"/>
    <w:semiHidden/>
    <w:unhideWhenUsed/>
    <w:rsid w:val="00237B8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37B83"/>
  </w:style>
  <w:style w:type="character" w:customStyle="1" w:styleId="BodyTextChar">
    <w:name w:val="Body Text Char"/>
    <w:basedOn w:val="DefaultParagraphFont"/>
    <w:link w:val="BodyText"/>
    <w:uiPriority w:val="99"/>
    <w:semiHidden/>
    <w:rsid w:val="00DC748C"/>
  </w:style>
  <w:style w:type="paragraph" w:styleId="BodyText2">
    <w:name w:val="Body Text 2"/>
    <w:basedOn w:val="Normal"/>
    <w:link w:val="BodyText2Char"/>
    <w:uiPriority w:val="99"/>
    <w:semiHidden/>
    <w:unhideWhenUsed/>
    <w:rsid w:val="00237B8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748C"/>
  </w:style>
  <w:style w:type="paragraph" w:styleId="BodyText3">
    <w:name w:val="Body Text 3"/>
    <w:basedOn w:val="Normal"/>
    <w:link w:val="BodyText3Char"/>
    <w:uiPriority w:val="99"/>
    <w:semiHidden/>
    <w:unhideWhenUsed/>
    <w:rsid w:val="00237B8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748C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7B83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748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7B8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748C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52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748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52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748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152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748C"/>
  </w:style>
  <w:style w:type="paragraph" w:styleId="EnvelopeReturn">
    <w:name w:val="envelope return"/>
    <w:basedOn w:val="Normal"/>
    <w:uiPriority w:val="99"/>
    <w:semiHidden/>
    <w:unhideWhenUsed/>
    <w:rsid w:val="00E1528A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uiPriority w:val="99"/>
    <w:semiHidden/>
    <w:unhideWhenUsed/>
    <w:rsid w:val="00E152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37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AGBasistabelle">
    <w:name w:val="MEAG Basistabelle"/>
    <w:basedOn w:val="TableNormal"/>
    <w:uiPriority w:val="99"/>
    <w:rsid w:val="007B54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 w:themeColor="background1"/>
      </w:tblBorders>
      <w:tblCellMar>
        <w:top w:w="17" w:type="dxa"/>
        <w:left w:w="28" w:type="dxa"/>
        <w:bottom w:w="17" w:type="dxa"/>
        <w:right w:w="28" w:type="dxa"/>
      </w:tblCellMar>
    </w:tblPr>
    <w:tblStylePr w:type="firstRow">
      <w:rPr>
        <w:b/>
        <w:bCs/>
        <w:i w:val="0"/>
        <w:iCs w:val="0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</w:tcPr>
    </w:tblStylePr>
    <w:tblStylePr w:type="lastRow">
      <w:rPr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single" w:sz="24" w:space="0" w:color="FFFFFF" w:themeColor="background1"/>
          <w:tl2br w:val="nil"/>
          <w:tr2bl w:val="nil"/>
        </w:tcBorders>
      </w:tc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</w:style>
  <w:style w:type="table" w:customStyle="1" w:styleId="MEAGGrneTabelle">
    <w:name w:val="MEAG Grüne Tabelle"/>
    <w:basedOn w:val="TableNormal"/>
    <w:uiPriority w:val="99"/>
    <w:rsid w:val="007B540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28" w:type="dxa"/>
        <w:bottom w:w="17" w:type="dxa"/>
        <w:right w:w="28" w:type="dxa"/>
      </w:tblCellMar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8080" w:themeFill="background2"/>
      </w:tcPr>
    </w:tblStylePr>
    <w:tblStylePr w:type="lastRow">
      <w:rPr>
        <w:b/>
        <w:bCs/>
        <w:i w:val="0"/>
        <w:iCs w:val="0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8080" w:themeFill="background2"/>
      </w:tcPr>
    </w:tblStylePr>
    <w:tblStylePr w:type="band2Horz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8080" w:themeFill="background2"/>
      </w:tcPr>
    </w:tblStylePr>
  </w:style>
  <w:style w:type="table" w:customStyle="1" w:styleId="MEAGTabelleGrau">
    <w:name w:val="MEAG Tabelle Grau"/>
    <w:basedOn w:val="MEAGGrneTabelle"/>
    <w:uiPriority w:val="99"/>
    <w:rsid w:val="007B540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28" w:type="dxa"/>
        <w:bottom w:w="17" w:type="dxa"/>
        <w:right w:w="28" w:type="dxa"/>
      </w:tblCellMar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350B8" w:themeFill="accent1"/>
      </w:tcPr>
    </w:tblStylePr>
    <w:tblStylePr w:type="lastRow">
      <w:rPr>
        <w:b/>
        <w:bCs/>
        <w:i w:val="0"/>
        <w:iCs w:val="0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350B8" w:themeFill="accent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350B8" w:themeFill="accent1"/>
      </w:tcPr>
    </w:tblStylePr>
  </w:style>
  <w:style w:type="character" w:customStyle="1" w:styleId="Kontrollkstchen">
    <w:name w:val="Kontrollkästchen"/>
    <w:basedOn w:val="DefaultParagraphFont"/>
    <w:uiPriority w:val="26"/>
    <w:rsid w:val="008E474C"/>
    <w:rPr>
      <w:rFonts w:ascii="MS Gothic" w:eastAsia="MS Gothic" w:hAnsi="MS Gothic" w:cs="MS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R _Template 16 to 9_MR_DE">
  <a:themeElements>
    <a:clrScheme name="Munich Re">
      <a:dk1>
        <a:sysClr val="windowText" lastClr="000000"/>
      </a:dk1>
      <a:lt1>
        <a:sysClr val="window" lastClr="FFFFFF"/>
      </a:lt1>
      <a:dk2>
        <a:srgbClr val="0F1E32"/>
      </a:dk2>
      <a:lt2>
        <a:srgbClr val="008080"/>
      </a:lt2>
      <a:accent1>
        <a:srgbClr val="3350B8"/>
      </a:accent1>
      <a:accent2>
        <a:srgbClr val="4AD386"/>
      </a:accent2>
      <a:accent3>
        <a:srgbClr val="E1551E"/>
      </a:accent3>
      <a:accent4>
        <a:srgbClr val="1DB1D9"/>
      </a:accent4>
      <a:accent5>
        <a:srgbClr val="5DB1C3"/>
      </a:accent5>
      <a:accent6>
        <a:srgbClr val="914BFF"/>
      </a:accent6>
      <a:hlink>
        <a:srgbClr val="914BFF"/>
      </a:hlink>
      <a:folHlink>
        <a:srgbClr val="899AD4"/>
      </a:folHlink>
    </a:clrScheme>
    <a:fontScheme name="Munich Re">
      <a:majorFont>
        <a:latin typeface="Arial"/>
        <a:ea typeface="Arial Unicode MS"/>
        <a:cs typeface="Arial"/>
      </a:majorFont>
      <a:minorFont>
        <a:latin typeface="Arial"/>
        <a:ea typeface="Arial Unicode MS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solidFill>
            <a:schemeClr val="accent1"/>
          </a:solidFill>
        </a:ln>
      </a:spPr>
      <a:bodyPr rtlCol="0" anchor="ctr" anchorCtr="0"/>
      <a:lstStyle>
        <a:defPPr algn="ctr">
          <a:defRPr sz="1400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effectLst/>
      </a:spPr>
      <a:bodyPr wrap="square" lIns="0" tIns="0" rIns="0" bIns="0" rtlCol="0">
        <a:spAutoFit/>
      </a:bodyPr>
      <a:lstStyle>
        <a:defPPr marL="269875" indent="-269875">
          <a:lnSpc>
            <a:spcPct val="110000"/>
          </a:lnSpc>
          <a:buFont typeface="Wingdings" panose="05000000000000000000" pitchFamily="2" charset="2"/>
          <a:buChar char="§"/>
          <a:defRPr sz="1400" dirty="0" err="1" smtClean="0">
            <a:solidFill>
              <a:schemeClr val="tx2"/>
            </a:solidFill>
          </a:defRPr>
        </a:defPPr>
      </a:lstStyle>
    </a:txDef>
  </a:objectDefaults>
  <a:extraClrSchemeLst/>
  <a:custClrLst>
    <a:custClr name="ERGO">
      <a:srgbClr val="BF1528"/>
    </a:custClr>
    <a:custClr name="ERGO L&amp;H Germany">
      <a:srgbClr val="009284"/>
    </a:custClr>
    <a:custClr name="ERGO P-C Germany">
      <a:srgbClr val="EEB500"/>
    </a:custClr>
    <a:custClr name="ERGO International">
      <a:srgbClr val="E87A16"/>
    </a:custClr>
    <a:custClr name="L&amp;H reinsurance">
      <a:srgbClr val="004DBF"/>
    </a:custClr>
    <a:custClr name="P-C reinsurance">
      <a:srgbClr val="00337F"/>
    </a:custClr>
    <a:custClr name="Risk Solution">
      <a:srgbClr val="00DCFA"/>
    </a:custClr>
    <a:custClr name="MEAG">
      <a:srgbClr val="9CB40D"/>
    </a:custClr>
  </a:custClrLst>
  <a:extLst>
    <a:ext uri="{05A4C25C-085E-4340-85A3-A5531E510DB2}">
      <thm15:themeFamily xmlns:thm15="http://schemas.microsoft.com/office/thememl/2012/main" xmlns="" name="MR _Template 16 to 9_MR_DE" id="{949C4025-495D-4179-9C13-4B3A2E4CDF0B}" vid="{7DAF423B-BAC9-4CA8-AABD-F57F317473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1024-8A7A-46B4-B30D-CD92F72B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India Assurance Co. Ltd.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Munich Re - MR - Mumbai-MR - EN-GB - Din A4</dc:subject>
  <dc:creator>Negandhi Rohan - Mumbai-MR</dc:creator>
  <cp:keywords>Mumbai-MR;</cp:keywords>
  <cp:lastModifiedBy>27448</cp:lastModifiedBy>
  <cp:revision>2</cp:revision>
  <dcterms:created xsi:type="dcterms:W3CDTF">2023-06-30T11:33:00Z</dcterms:created>
  <dcterms:modified xsi:type="dcterms:W3CDTF">2023-06-30T11:33:00Z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fc50b-43ad-470e-9e61-c5661244cc48_Enabled">
    <vt:lpwstr>true</vt:lpwstr>
  </property>
  <property fmtid="{D5CDD505-2E9C-101B-9397-08002B2CF9AE}" pid="3" name="MSIP_Label_cd0fc50b-43ad-470e-9e61-c5661244cc48_SetDate">
    <vt:lpwstr>2023-01-03T11:21:25Z</vt:lpwstr>
  </property>
  <property fmtid="{D5CDD505-2E9C-101B-9397-08002B2CF9AE}" pid="4" name="MSIP_Label_cd0fc50b-43ad-470e-9e61-c5661244cc48_Method">
    <vt:lpwstr>Privileged</vt:lpwstr>
  </property>
  <property fmtid="{D5CDD505-2E9C-101B-9397-08002B2CF9AE}" pid="5" name="MSIP_Label_cd0fc50b-43ad-470e-9e61-c5661244cc48_Name">
    <vt:lpwstr>cd0fc50b-43ad-470e-9e61-c5661244cc48</vt:lpwstr>
  </property>
  <property fmtid="{D5CDD505-2E9C-101B-9397-08002B2CF9AE}" pid="6" name="MSIP_Label_cd0fc50b-43ad-470e-9e61-c5661244cc48_SiteId">
    <vt:lpwstr>582259a1-dcaa-4cca-b1cf-e60d3f045ecd</vt:lpwstr>
  </property>
  <property fmtid="{D5CDD505-2E9C-101B-9397-08002B2CF9AE}" pid="7" name="MSIP_Label_cd0fc50b-43ad-470e-9e61-c5661244cc48_ActionId">
    <vt:lpwstr>174f5cc3-78de-44b2-a529-ac56ba9fdba8</vt:lpwstr>
  </property>
  <property fmtid="{D5CDD505-2E9C-101B-9397-08002B2CF9AE}" pid="8" name="MSIP_Label_cd0fc50b-43ad-470e-9e61-c5661244cc48_ContentBits">
    <vt:lpwstr>2</vt:lpwstr>
  </property>
</Properties>
</file>